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C7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</w:p>
    <w:p w14:paraId="428FB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</w:pPr>
      <w:bookmarkStart w:id="2" w:name="_GoBack"/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 xml:space="preserve"> </w:t>
      </w:r>
      <w:bookmarkStart w:id="0" w:name="OLE_LINK13"/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>2026年恭城瑶族自治县振合资产经营有限公司公开招聘企业</w:t>
      </w:r>
    </w:p>
    <w:p w14:paraId="193EC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>工作人员岗位计划表</w:t>
      </w:r>
      <w:bookmarkEnd w:id="0"/>
    </w:p>
    <w:bookmarkEnd w:id="2"/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718"/>
        <w:gridCol w:w="637"/>
        <w:gridCol w:w="836"/>
        <w:gridCol w:w="644"/>
        <w:gridCol w:w="1302"/>
        <w:gridCol w:w="2074"/>
        <w:gridCol w:w="1090"/>
        <w:gridCol w:w="2094"/>
        <w:gridCol w:w="838"/>
        <w:gridCol w:w="2617"/>
      </w:tblGrid>
      <w:tr w14:paraId="2234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8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招聘企业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A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E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3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聘用 </w:t>
            </w:r>
            <w:r>
              <w:rPr>
                <w:rStyle w:val="6"/>
                <w:rFonts w:hint="eastAsia" w:ascii="黑体" w:hAnsi="黑体" w:eastAsia="黑体" w:cs="黑体"/>
                <w:lang w:val="en-US" w:eastAsia="zh-CN" w:bidi="ar"/>
              </w:rPr>
              <w:t xml:space="preserve"> 人</w:t>
            </w:r>
            <w:r>
              <w:rPr>
                <w:rStyle w:val="7"/>
                <w:rFonts w:hint="eastAsia" w:ascii="黑体" w:hAnsi="黑体" w:eastAsia="黑体" w:cs="黑体"/>
                <w:lang w:val="en-US" w:eastAsia="zh-CN" w:bidi="ar"/>
              </w:rPr>
              <w:t>数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0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专业、年龄要求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9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C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工作技能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5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7D8C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34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县振合资产经营有限公司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A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32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会计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0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从事会计工作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08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49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会计学类、审计学类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4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OLE_LINK3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18-38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>周岁</w:t>
            </w:r>
            <w:bookmarkEnd w:id="1"/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1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从事会计工作二年且取得初级会计专业技术资格及以上</w:t>
            </w:r>
          </w:p>
          <w:p w14:paraId="376CC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（应届生不受工作年限限制）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计算机相关技能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最低服务年限为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；服从企业和主管部门交办的其他工作安排。</w:t>
            </w:r>
          </w:p>
          <w:p w14:paraId="067DE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</w:tr>
      <w:tr w14:paraId="5E15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7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县振合资产经营有限公司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3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D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办公室人员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54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从事综合办公室工作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D5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工商管理类、管理科学与工程类、汉语言文学及文秘类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62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18-38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>周岁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6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无要求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8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计算机相关技能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20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最低服务年限为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年。有C1驾照；服从企业和主管部门交办的其他工作安排。</w:t>
            </w:r>
          </w:p>
        </w:tc>
      </w:tr>
    </w:tbl>
    <w:p w14:paraId="00346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15E68F-ADE7-4738-BB5E-97CC5ADAB8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36A66A-B7F0-47AB-A4BC-F0C15A54C6E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E6CD6C-F104-4E5F-8D26-07873C6F183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E3A819A-C063-43AF-A2B8-0176CC0D22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B54F4"/>
    <w:rsid w:val="3B6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7">
    <w:name w:val="font31"/>
    <w:basedOn w:val="4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2026-11-05T08:51:00Z</dcterms:created>
  <dc:creator>运营中心</dc:creator>
  <cp:lastModifiedBy>运营中心</cp:lastModifiedBy>
  <dcterms:modified xsi:type="dcterms:W3CDTF">2026-11-05T08:53:27Z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665639C8469943ABBF05A4F226C20D24_11</vt:lpwstr>
  </property>
  <property fmtid="{D5CDD505-2E9C-101B-9397-08002B2CF9AE}" pid="4" name="KSOTemplateDocerSaveRecord">
    <vt:lpwstr>eyJoZGlkIjoiOTY0NmIyYmU2MTdjZTlhMDY4MmFkZWVlNGY5MmNjYjYiLCJ1c2VySWQiOiIxNTIwODgzNDI2In0=</vt:lpwstr>
  </property>
</Properties>
</file>