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0FB5">
      <w:pPr>
        <w:pStyle w:val="14"/>
        <w:jc w:val="center"/>
        <w:rPr>
          <w:rFonts w:hAnsi="宋体"/>
          <w:sz w:val="52"/>
        </w:rPr>
      </w:pPr>
      <w:r>
        <w:rPr>
          <w:rFonts w:hint="eastAsia" w:hAnsi="宋体"/>
          <w:sz w:val="52"/>
        </w:rPr>
        <w:t xml:space="preserve">  </w:t>
      </w:r>
    </w:p>
    <w:p w14:paraId="1093195B">
      <w:pPr>
        <w:pStyle w:val="14"/>
        <w:jc w:val="center"/>
        <w:rPr>
          <w:rFonts w:hint="default" w:eastAsia="宋体"/>
          <w:lang w:val="en-US" w:eastAsia="zh-CN"/>
        </w:rPr>
      </w:pPr>
      <w:r>
        <w:rPr>
          <w:rFonts w:hint="eastAsia" w:hAnsi="宋体"/>
          <w:b/>
          <w:bCs/>
          <w:sz w:val="52"/>
          <w:lang w:val="en-US" w:eastAsia="zh-CN"/>
        </w:rPr>
        <w:t>桂林盛才人力科技有限公司</w:t>
      </w:r>
    </w:p>
    <w:p w14:paraId="7D9BF1CD">
      <w:pPr>
        <w:pStyle w:val="14"/>
        <w:jc w:val="center"/>
        <w:rPr>
          <w:rFonts w:hint="eastAsia"/>
        </w:rPr>
      </w:pPr>
    </w:p>
    <w:p w14:paraId="38E0A1B1">
      <w:pPr>
        <w:pStyle w:val="14"/>
        <w:jc w:val="center"/>
        <w:rPr>
          <w:rFonts w:hint="eastAsia"/>
        </w:rPr>
      </w:pPr>
    </w:p>
    <w:p w14:paraId="1198C290">
      <w:pPr>
        <w:pStyle w:val="14"/>
        <w:jc w:val="center"/>
      </w:pPr>
    </w:p>
    <w:p w14:paraId="6EE500B4">
      <w:pPr>
        <w:pStyle w:val="14"/>
        <w:jc w:val="center"/>
      </w:pPr>
    </w:p>
    <w:p w14:paraId="133898B8">
      <w:pPr>
        <w:jc w:val="center"/>
      </w:pPr>
      <w:r>
        <w:rPr>
          <w:rFonts w:hint="eastAsia" w:ascii="宋体" w:hAnsi="宋体"/>
          <w:b/>
          <w:sz w:val="84"/>
          <w:szCs w:val="84"/>
        </w:rPr>
        <w:t>招标文件</w:t>
      </w:r>
    </w:p>
    <w:p w14:paraId="32E0BBE2">
      <w:pPr>
        <w:pStyle w:val="14"/>
        <w:ind w:firstLine="3700" w:firstLineChars="1850"/>
        <w:rPr>
          <w:rFonts w:hint="eastAsia"/>
        </w:rPr>
      </w:pPr>
    </w:p>
    <w:p w14:paraId="5E016B1D">
      <w:pPr>
        <w:pStyle w:val="14"/>
        <w:ind w:firstLine="3700" w:firstLineChars="1850"/>
        <w:rPr>
          <w:rFonts w:hint="eastAsia"/>
        </w:rPr>
      </w:pPr>
    </w:p>
    <w:p w14:paraId="5EAE981D">
      <w:pPr>
        <w:pStyle w:val="14"/>
        <w:ind w:firstLine="3700" w:firstLineChars="1850"/>
        <w:rPr>
          <w:rFonts w:hint="eastAsia"/>
        </w:rPr>
      </w:pPr>
    </w:p>
    <w:p w14:paraId="4B1D0AF7">
      <w:pPr>
        <w:pStyle w:val="14"/>
        <w:ind w:firstLine="3700" w:firstLineChars="1850"/>
      </w:pPr>
    </w:p>
    <w:p w14:paraId="046F2DB6">
      <w:pPr>
        <w:rPr>
          <w:rFonts w:ascii="宋体" w:hAnsi="Courier New"/>
          <w:kern w:val="0"/>
          <w:sz w:val="20"/>
          <w:szCs w:val="21"/>
        </w:rPr>
      </w:pPr>
    </w:p>
    <w:p w14:paraId="7F252CD9">
      <w:pPr>
        <w:jc w:val="center"/>
        <w:rPr>
          <w:rFonts w:hint="default" w:ascii="宋体" w:hAnsi="宋体" w:eastAsia="宋体"/>
          <w:b/>
          <w:bCs/>
          <w:spacing w:val="40"/>
          <w:sz w:val="32"/>
          <w:lang w:val="en-US" w:eastAsia="zh-CN"/>
        </w:rPr>
      </w:pPr>
      <w:r>
        <w:rPr>
          <w:rFonts w:hint="eastAsia" w:ascii="宋体" w:hAnsi="宋体"/>
          <w:b/>
          <w:bCs/>
          <w:spacing w:val="40"/>
          <w:sz w:val="32"/>
        </w:rPr>
        <w:t>项目名称：</w:t>
      </w:r>
      <w:r>
        <w:rPr>
          <w:rFonts w:hint="eastAsia" w:ascii="宋体" w:hAnsi="宋体"/>
          <w:b/>
          <w:bCs/>
          <w:spacing w:val="40"/>
          <w:sz w:val="32"/>
          <w:lang w:val="en-US" w:eastAsia="zh-CN"/>
        </w:rPr>
        <w:t>桂林市零工招聘平台开发采购</w:t>
      </w:r>
    </w:p>
    <w:p w14:paraId="17C7A3C2">
      <w:pPr>
        <w:jc w:val="center"/>
        <w:rPr>
          <w:rFonts w:ascii="宋体" w:hAnsi="宋体"/>
          <w:b/>
          <w:bCs/>
          <w:spacing w:val="-36"/>
          <w:sz w:val="32"/>
        </w:rPr>
      </w:pPr>
    </w:p>
    <w:p w14:paraId="54A392D5">
      <w:pPr>
        <w:jc w:val="center"/>
        <w:rPr>
          <w:rFonts w:hint="default" w:ascii="宋体" w:hAnsi="宋体" w:eastAsia="宋体"/>
          <w:b/>
          <w:bCs/>
          <w:spacing w:val="40"/>
          <w:sz w:val="32"/>
          <w:lang w:val="en-US" w:eastAsia="zh-CN"/>
        </w:rPr>
      </w:pPr>
      <w:r>
        <w:rPr>
          <w:rFonts w:hint="eastAsia" w:ascii="宋体" w:hAnsi="宋体"/>
          <w:b/>
          <w:bCs/>
          <w:spacing w:val="40"/>
          <w:sz w:val="32"/>
        </w:rPr>
        <w:t>项目编号：G</w:t>
      </w:r>
      <w:r>
        <w:rPr>
          <w:rFonts w:hint="eastAsia" w:ascii="宋体" w:hAnsi="宋体"/>
          <w:b/>
          <w:bCs/>
          <w:spacing w:val="40"/>
          <w:sz w:val="32"/>
          <w:lang w:val="en-US" w:eastAsia="zh-CN"/>
        </w:rPr>
        <w:t>LSC</w:t>
      </w:r>
      <w:r>
        <w:rPr>
          <w:rFonts w:hint="eastAsia" w:ascii="宋体" w:hAnsi="宋体"/>
          <w:b/>
          <w:bCs/>
          <w:spacing w:val="40"/>
          <w:sz w:val="32"/>
        </w:rPr>
        <w:t>2025-</w:t>
      </w:r>
      <w:r>
        <w:rPr>
          <w:rFonts w:hint="eastAsia" w:ascii="宋体" w:hAnsi="宋体"/>
          <w:b/>
          <w:bCs/>
          <w:spacing w:val="40"/>
          <w:sz w:val="32"/>
          <w:lang w:val="en-US" w:eastAsia="zh-CN"/>
        </w:rPr>
        <w:t>GK0202</w:t>
      </w:r>
    </w:p>
    <w:p w14:paraId="27BED667">
      <w:pPr>
        <w:ind w:firstLine="1080"/>
        <w:jc w:val="center"/>
        <w:rPr>
          <w:rFonts w:hint="eastAsia" w:ascii="宋体" w:hAnsi="宋体"/>
          <w:b/>
          <w:bCs/>
          <w:spacing w:val="40"/>
          <w:sz w:val="32"/>
        </w:rPr>
      </w:pPr>
    </w:p>
    <w:p w14:paraId="6EDBBDE1">
      <w:pPr>
        <w:ind w:firstLine="1080"/>
        <w:jc w:val="center"/>
        <w:rPr>
          <w:rFonts w:hint="eastAsia" w:ascii="宋体" w:hAnsi="宋体"/>
          <w:b/>
          <w:bCs/>
          <w:spacing w:val="40"/>
          <w:sz w:val="32"/>
        </w:rPr>
      </w:pPr>
    </w:p>
    <w:p w14:paraId="638A189A">
      <w:pPr>
        <w:ind w:firstLine="1080"/>
        <w:jc w:val="center"/>
        <w:rPr>
          <w:rFonts w:ascii="宋体" w:hAnsi="宋体"/>
          <w:b/>
          <w:bCs/>
          <w:spacing w:val="40"/>
          <w:sz w:val="32"/>
        </w:rPr>
      </w:pPr>
    </w:p>
    <w:p w14:paraId="1F266081">
      <w:pPr>
        <w:ind w:firstLine="1080"/>
        <w:jc w:val="center"/>
        <w:rPr>
          <w:rFonts w:hint="eastAsia" w:ascii="宋体" w:hAnsi="宋体"/>
          <w:b/>
          <w:bCs/>
          <w:spacing w:val="40"/>
          <w:sz w:val="32"/>
        </w:rPr>
      </w:pPr>
    </w:p>
    <w:p w14:paraId="43D3566E">
      <w:pPr>
        <w:ind w:firstLine="1080"/>
        <w:jc w:val="center"/>
        <w:rPr>
          <w:rFonts w:ascii="宋体" w:hAnsi="宋体"/>
          <w:b/>
          <w:bCs/>
          <w:spacing w:val="-36"/>
          <w:sz w:val="32"/>
        </w:rPr>
      </w:pPr>
    </w:p>
    <w:p w14:paraId="732E9A9D">
      <w:pPr>
        <w:ind w:left="-2" w:leftChars="-1" w:firstLine="1446" w:firstLineChars="400"/>
        <w:rPr>
          <w:rFonts w:ascii="宋体" w:hAnsi="宋体"/>
          <w:b/>
          <w:spacing w:val="-10"/>
          <w:sz w:val="32"/>
          <w:szCs w:val="32"/>
        </w:rPr>
      </w:pPr>
      <w:r>
        <w:rPr>
          <w:rFonts w:hint="eastAsia" w:ascii="宋体" w:hAnsi="宋体"/>
          <w:b/>
          <w:bCs/>
          <w:sz w:val="36"/>
        </w:rPr>
        <w:t xml:space="preserve">        </w:t>
      </w:r>
      <w:r>
        <w:rPr>
          <w:rFonts w:hint="eastAsia" w:ascii="宋体" w:hAnsi="宋体"/>
          <w:b/>
          <w:spacing w:val="-10"/>
          <w:sz w:val="32"/>
          <w:szCs w:val="32"/>
        </w:rPr>
        <w:t>采购人：桂林盛才人力科技有限公司</w:t>
      </w:r>
    </w:p>
    <w:p w14:paraId="2E6C5B8A">
      <w:pPr>
        <w:ind w:left="0" w:leftChars="0" w:firstLine="0" w:firstLineChars="0"/>
        <w:rPr>
          <w:rFonts w:hint="eastAsia" w:ascii="宋体" w:hAnsi="宋体"/>
          <w:b/>
          <w:spacing w:val="-10"/>
          <w:sz w:val="32"/>
          <w:szCs w:val="32"/>
        </w:rPr>
      </w:pPr>
    </w:p>
    <w:p w14:paraId="41028349">
      <w:pPr>
        <w:ind w:left="103" w:leftChars="49"/>
        <w:jc w:val="center"/>
        <w:rPr>
          <w:rFonts w:hint="eastAsia" w:ascii="宋体" w:hAnsi="宋体"/>
          <w:b/>
          <w:spacing w:val="-10"/>
          <w:sz w:val="32"/>
          <w:szCs w:val="32"/>
        </w:rPr>
      </w:pPr>
      <w:r>
        <w:rPr>
          <w:rFonts w:hint="eastAsia" w:ascii="宋体" w:hAnsi="宋体"/>
          <w:b/>
          <w:spacing w:val="-10"/>
          <w:sz w:val="32"/>
          <w:szCs w:val="32"/>
        </w:rPr>
        <w:t xml:space="preserve"> 202</w:t>
      </w:r>
      <w:r>
        <w:rPr>
          <w:rFonts w:ascii="宋体" w:hAnsi="宋体"/>
          <w:b/>
          <w:spacing w:val="-10"/>
          <w:sz w:val="32"/>
          <w:szCs w:val="32"/>
        </w:rPr>
        <w:t>5</w:t>
      </w:r>
      <w:r>
        <w:rPr>
          <w:rFonts w:hint="eastAsia" w:ascii="宋体" w:hAnsi="宋体"/>
          <w:b/>
          <w:spacing w:val="-10"/>
          <w:sz w:val="32"/>
          <w:szCs w:val="32"/>
        </w:rPr>
        <w:t>年</w:t>
      </w:r>
      <w:r>
        <w:rPr>
          <w:rFonts w:ascii="宋体" w:hAnsi="宋体"/>
          <w:b/>
          <w:spacing w:val="-10"/>
          <w:sz w:val="32"/>
          <w:szCs w:val="32"/>
        </w:rPr>
        <w:t>0</w:t>
      </w:r>
      <w:r>
        <w:rPr>
          <w:rFonts w:hint="eastAsia" w:ascii="宋体" w:hAnsi="宋体"/>
          <w:b/>
          <w:spacing w:val="-10"/>
          <w:sz w:val="32"/>
          <w:szCs w:val="32"/>
          <w:lang w:val="en-US" w:eastAsia="zh-CN"/>
        </w:rPr>
        <w:t xml:space="preserve">2 </w:t>
      </w:r>
      <w:r>
        <w:rPr>
          <w:rFonts w:hint="eastAsia" w:ascii="宋体" w:hAnsi="宋体"/>
          <w:b/>
          <w:spacing w:val="-10"/>
          <w:sz w:val="32"/>
          <w:szCs w:val="32"/>
        </w:rPr>
        <w:t>月</w:t>
      </w:r>
    </w:p>
    <w:p w14:paraId="4B2C9469">
      <w:pPr>
        <w:ind w:left="0" w:leftChars="0"/>
        <w:jc w:val="left"/>
        <w:rPr>
          <w:rFonts w:hint="eastAsia" w:ascii="宋体" w:hAnsi="宋体"/>
          <w:b/>
          <w:spacing w:val="-10"/>
          <w:sz w:val="32"/>
          <w:szCs w:val="32"/>
        </w:rPr>
      </w:pPr>
      <w:r>
        <w:rPr>
          <w:rFonts w:hint="eastAsia" w:ascii="宋体" w:hAnsi="宋体"/>
          <w:b/>
          <w:spacing w:val="-10"/>
          <w:sz w:val="32"/>
          <w:szCs w:val="32"/>
        </w:rPr>
        <w:br w:type="page"/>
      </w:r>
    </w:p>
    <w:p w14:paraId="4A116506">
      <w:pPr>
        <w:ind w:left="103" w:leftChars="49"/>
        <w:jc w:val="center"/>
        <w:rPr>
          <w:rFonts w:ascii="黑体" w:eastAsia="黑体"/>
          <w:b/>
          <w:bCs/>
          <w:spacing w:val="-8"/>
          <w:sz w:val="32"/>
        </w:rPr>
      </w:pPr>
      <w:r>
        <w:rPr>
          <w:rFonts w:hint="eastAsia" w:ascii="黑体" w:eastAsia="黑体"/>
          <w:b/>
          <w:bCs/>
          <w:spacing w:val="-8"/>
          <w:sz w:val="32"/>
        </w:rPr>
        <w:t>　</w:t>
      </w:r>
    </w:p>
    <w:p w14:paraId="75929EA7">
      <w:pPr>
        <w:ind w:left="103" w:leftChars="49"/>
        <w:jc w:val="center"/>
        <w:rPr>
          <w:rFonts w:ascii="黑体" w:eastAsia="黑体"/>
          <w:b/>
          <w:bCs/>
          <w:spacing w:val="-8"/>
          <w:sz w:val="32"/>
        </w:rPr>
      </w:pPr>
    </w:p>
    <w:p w14:paraId="41E63B6D">
      <w:pPr>
        <w:ind w:left="103" w:leftChars="49"/>
        <w:jc w:val="center"/>
        <w:rPr>
          <w:rFonts w:hint="eastAsia" w:ascii="黑体" w:eastAsia="黑体"/>
          <w:b/>
          <w:bCs/>
          <w:spacing w:val="-8"/>
          <w:sz w:val="32"/>
        </w:rPr>
      </w:pPr>
    </w:p>
    <w:p w14:paraId="3F8A08EA">
      <w:pPr>
        <w:ind w:left="103" w:leftChars="49"/>
        <w:jc w:val="center"/>
        <w:rPr>
          <w:rFonts w:ascii="宋体" w:hAnsi="宋体"/>
          <w:b/>
          <w:bCs/>
          <w:sz w:val="32"/>
        </w:rPr>
      </w:pPr>
      <w:r>
        <w:rPr>
          <w:rFonts w:hint="eastAsia" w:ascii="宋体" w:hAnsi="宋体"/>
          <w:b/>
          <w:bCs/>
          <w:sz w:val="32"/>
        </w:rPr>
        <w:t>　</w:t>
      </w:r>
    </w:p>
    <w:p w14:paraId="758B221A">
      <w:pPr>
        <w:jc w:val="center"/>
        <w:rPr>
          <w:rFonts w:hAnsi="宋体" w:cs="宋体"/>
          <w:sz w:val="44"/>
        </w:rPr>
      </w:pPr>
      <w:r>
        <w:rPr>
          <w:rFonts w:hint="eastAsia" w:hAnsi="宋体" w:cs="宋体"/>
          <w:sz w:val="44"/>
        </w:rPr>
        <w:t>目     录</w:t>
      </w:r>
    </w:p>
    <w:p w14:paraId="31B74FF0">
      <w:pPr>
        <w:pStyle w:val="14"/>
        <w:jc w:val="center"/>
        <w:rPr>
          <w:rFonts w:hAnsi="宋体" w:cs="宋体"/>
        </w:rPr>
      </w:pPr>
    </w:p>
    <w:p w14:paraId="7350F257">
      <w:pPr>
        <w:pStyle w:val="14"/>
        <w:jc w:val="center"/>
        <w:rPr>
          <w:rFonts w:hAnsi="宋体" w:cs="宋体"/>
        </w:rPr>
      </w:pPr>
    </w:p>
    <w:p w14:paraId="44916E75">
      <w:pPr>
        <w:pStyle w:val="14"/>
        <w:tabs>
          <w:tab w:val="left" w:pos="8860"/>
          <w:tab w:val="left" w:pos="9140"/>
        </w:tabs>
        <w:spacing w:line="480" w:lineRule="auto"/>
        <w:ind w:firstLine="735"/>
        <w:rPr>
          <w:rFonts w:hAnsi="宋体" w:cs="宋体"/>
          <w:sz w:val="32"/>
        </w:rPr>
      </w:pPr>
      <w:r>
        <w:rPr>
          <w:rFonts w:hint="eastAsia" w:hAnsi="宋体" w:cs="宋体"/>
          <w:sz w:val="32"/>
        </w:rPr>
        <w:t>第一章：招标公告............................</w:t>
      </w:r>
      <w:r>
        <w:rPr>
          <w:rFonts w:hint="eastAsia" w:hAnsi="宋体" w:cs="宋体"/>
          <w:sz w:val="32"/>
          <w:lang w:val="en-US" w:eastAsia="zh-CN"/>
        </w:rPr>
        <w:t>....</w:t>
      </w:r>
      <w:r>
        <w:rPr>
          <w:rFonts w:hint="eastAsia" w:hAnsi="宋体" w:cs="宋体"/>
          <w:sz w:val="32"/>
        </w:rPr>
        <w:t>....3</w:t>
      </w:r>
    </w:p>
    <w:p w14:paraId="08A6754F">
      <w:pPr>
        <w:pStyle w:val="14"/>
        <w:tabs>
          <w:tab w:val="left" w:pos="8860"/>
          <w:tab w:val="left" w:pos="9140"/>
        </w:tabs>
        <w:spacing w:line="480" w:lineRule="auto"/>
        <w:ind w:firstLine="735"/>
        <w:rPr>
          <w:rFonts w:hint="eastAsia" w:hAnsi="宋体" w:eastAsia="宋体" w:cs="宋体"/>
          <w:sz w:val="32"/>
          <w:lang w:eastAsia="zh-CN"/>
        </w:rPr>
      </w:pPr>
      <w:r>
        <w:rPr>
          <w:rFonts w:hint="eastAsia" w:hAnsi="宋体" w:cs="宋体"/>
          <w:sz w:val="32"/>
        </w:rPr>
        <w:t>第二章：</w:t>
      </w:r>
      <w:r>
        <w:rPr>
          <w:rFonts w:hint="eastAsia" w:hAnsi="宋体" w:cs="宋体"/>
          <w:sz w:val="32"/>
          <w:lang w:val="en-US" w:eastAsia="zh-CN"/>
        </w:rPr>
        <w:t>投标人</w:t>
      </w:r>
      <w:r>
        <w:rPr>
          <w:rFonts w:hint="eastAsia" w:hAnsi="宋体" w:cs="宋体"/>
          <w:sz w:val="32"/>
        </w:rPr>
        <w:t xml:space="preserve">须知................................. </w:t>
      </w:r>
      <w:r>
        <w:rPr>
          <w:rFonts w:hint="eastAsia" w:hAnsi="宋体" w:cs="宋体"/>
          <w:sz w:val="32"/>
          <w:lang w:val="en-US" w:eastAsia="zh-CN"/>
        </w:rPr>
        <w:t>5</w:t>
      </w:r>
    </w:p>
    <w:p w14:paraId="739B2506">
      <w:pPr>
        <w:pStyle w:val="14"/>
        <w:spacing w:line="480" w:lineRule="auto"/>
        <w:ind w:firstLine="735"/>
        <w:rPr>
          <w:rFonts w:hAnsi="宋体" w:cs="宋体"/>
          <w:sz w:val="32"/>
        </w:rPr>
      </w:pPr>
      <w:r>
        <w:rPr>
          <w:rFonts w:hint="eastAsia" w:hAnsi="宋体" w:cs="宋体"/>
          <w:sz w:val="32"/>
        </w:rPr>
        <w:t>第三章：采购需求............................</w:t>
      </w:r>
      <w:r>
        <w:rPr>
          <w:rFonts w:hint="eastAsia" w:hAnsi="宋体" w:cs="宋体"/>
          <w:sz w:val="32"/>
          <w:lang w:val="en-US" w:eastAsia="zh-CN"/>
        </w:rPr>
        <w:t>....</w:t>
      </w:r>
      <w:r>
        <w:rPr>
          <w:rFonts w:hint="eastAsia" w:hAnsi="宋体" w:cs="宋体"/>
          <w:sz w:val="32"/>
        </w:rPr>
        <w:t>...</w:t>
      </w:r>
      <w:r>
        <w:rPr>
          <w:rFonts w:hint="eastAsia" w:hAnsi="宋体" w:cs="宋体"/>
          <w:sz w:val="32"/>
          <w:lang w:val="en-US" w:eastAsia="zh-CN"/>
        </w:rPr>
        <w:t>10</w:t>
      </w:r>
    </w:p>
    <w:p w14:paraId="3E2FEE29">
      <w:pPr>
        <w:pStyle w:val="14"/>
        <w:tabs>
          <w:tab w:val="left" w:pos="8930"/>
          <w:tab w:val="left" w:pos="9105"/>
        </w:tabs>
        <w:spacing w:line="480" w:lineRule="auto"/>
        <w:ind w:left="2011" w:leftChars="348" w:hanging="1280" w:hangingChars="400"/>
        <w:jc w:val="left"/>
        <w:rPr>
          <w:rFonts w:hAnsi="宋体" w:cs="宋体"/>
          <w:sz w:val="32"/>
        </w:rPr>
      </w:pPr>
      <w:r>
        <w:rPr>
          <w:rFonts w:hint="eastAsia" w:hAnsi="宋体" w:cs="宋体"/>
          <w:sz w:val="32"/>
        </w:rPr>
        <w:t>第四章：</w:t>
      </w:r>
      <w:r>
        <w:rPr>
          <w:rFonts w:hint="eastAsia" w:hAnsi="宋体" w:cs="宋体"/>
          <w:sz w:val="32"/>
          <w:lang w:val="en-US" w:eastAsia="zh-CN"/>
        </w:rPr>
        <w:t>投标文件格式</w:t>
      </w:r>
      <w:r>
        <w:rPr>
          <w:rFonts w:hint="eastAsia" w:hAnsi="宋体" w:cs="宋体"/>
          <w:sz w:val="32"/>
        </w:rPr>
        <w:t>...............................</w:t>
      </w:r>
      <w:r>
        <w:rPr>
          <w:rFonts w:hint="eastAsia" w:hAnsi="宋体" w:cs="宋体"/>
          <w:sz w:val="32"/>
          <w:lang w:val="en-US" w:eastAsia="zh-CN"/>
        </w:rPr>
        <w:t>14</w:t>
      </w:r>
    </w:p>
    <w:p w14:paraId="77ED02EB">
      <w:pPr>
        <w:ind w:firstLine="2730" w:firstLineChars="1300"/>
        <w:rPr>
          <w:szCs w:val="21"/>
        </w:rPr>
      </w:pPr>
    </w:p>
    <w:p w14:paraId="76635B88">
      <w:pPr>
        <w:ind w:firstLine="2730" w:firstLineChars="1300"/>
        <w:rPr>
          <w:szCs w:val="21"/>
        </w:rPr>
      </w:pPr>
    </w:p>
    <w:p w14:paraId="63F1AEEC">
      <w:pPr>
        <w:ind w:firstLine="2730" w:firstLineChars="1300"/>
        <w:rPr>
          <w:szCs w:val="21"/>
        </w:rPr>
      </w:pPr>
    </w:p>
    <w:p w14:paraId="765B55EA">
      <w:pPr>
        <w:ind w:firstLine="2730" w:firstLineChars="1300"/>
        <w:rPr>
          <w:szCs w:val="21"/>
        </w:rPr>
      </w:pPr>
    </w:p>
    <w:p w14:paraId="0897EA32">
      <w:pPr>
        <w:ind w:firstLine="2730" w:firstLineChars="1300"/>
        <w:rPr>
          <w:szCs w:val="21"/>
        </w:rPr>
      </w:pPr>
    </w:p>
    <w:p w14:paraId="7A5C2111">
      <w:pPr>
        <w:ind w:firstLine="2730" w:firstLineChars="1300"/>
        <w:rPr>
          <w:szCs w:val="21"/>
        </w:rPr>
      </w:pPr>
    </w:p>
    <w:p w14:paraId="3E4F53B0">
      <w:pPr>
        <w:jc w:val="center"/>
        <w:rPr>
          <w:rFonts w:ascii="宋体" w:hAnsi="宋体"/>
          <w:b/>
          <w:sz w:val="32"/>
          <w:szCs w:val="32"/>
        </w:rPr>
      </w:pPr>
    </w:p>
    <w:p w14:paraId="61A49D7C">
      <w:pPr>
        <w:jc w:val="center"/>
        <w:rPr>
          <w:rFonts w:ascii="宋体" w:hAnsi="宋体"/>
          <w:b/>
          <w:sz w:val="32"/>
          <w:szCs w:val="32"/>
        </w:rPr>
      </w:pPr>
    </w:p>
    <w:p w14:paraId="0B8BA432">
      <w:pPr>
        <w:jc w:val="center"/>
        <w:rPr>
          <w:rFonts w:ascii="宋体" w:hAnsi="宋体"/>
          <w:b/>
          <w:sz w:val="32"/>
          <w:szCs w:val="32"/>
        </w:rPr>
      </w:pPr>
    </w:p>
    <w:p w14:paraId="6836A2F9">
      <w:pPr>
        <w:jc w:val="center"/>
        <w:rPr>
          <w:rFonts w:ascii="宋体" w:hAnsi="宋体"/>
          <w:b/>
          <w:sz w:val="32"/>
          <w:szCs w:val="32"/>
        </w:rPr>
      </w:pPr>
    </w:p>
    <w:p w14:paraId="5F408242">
      <w:pPr>
        <w:jc w:val="center"/>
        <w:rPr>
          <w:rFonts w:ascii="宋体" w:hAnsi="宋体"/>
          <w:b/>
          <w:sz w:val="32"/>
          <w:szCs w:val="32"/>
        </w:rPr>
      </w:pPr>
    </w:p>
    <w:p w14:paraId="64793C73">
      <w:pPr>
        <w:jc w:val="center"/>
        <w:rPr>
          <w:rFonts w:ascii="宋体" w:hAnsi="宋体"/>
          <w:b/>
          <w:sz w:val="32"/>
          <w:szCs w:val="32"/>
        </w:rPr>
      </w:pPr>
    </w:p>
    <w:p w14:paraId="272E21D0">
      <w:pPr>
        <w:jc w:val="center"/>
        <w:rPr>
          <w:rFonts w:ascii="宋体" w:hAnsi="宋体"/>
          <w:b/>
          <w:sz w:val="32"/>
          <w:szCs w:val="32"/>
        </w:rPr>
      </w:pPr>
    </w:p>
    <w:p w14:paraId="25C902E1">
      <w:pPr>
        <w:rPr>
          <w:rFonts w:ascii="宋体" w:hAnsi="宋体"/>
          <w:b/>
          <w:sz w:val="32"/>
          <w:szCs w:val="32"/>
        </w:rPr>
      </w:pPr>
    </w:p>
    <w:p w14:paraId="5FDDB9B2">
      <w:pPr>
        <w:rPr>
          <w:rFonts w:ascii="宋体" w:hAnsi="宋体"/>
          <w:b/>
          <w:sz w:val="32"/>
          <w:szCs w:val="32"/>
        </w:rPr>
      </w:pPr>
    </w:p>
    <w:p w14:paraId="554EC7A0">
      <w:pPr>
        <w:rPr>
          <w:rFonts w:ascii="宋体" w:hAnsi="宋体"/>
          <w:b/>
          <w:sz w:val="32"/>
          <w:szCs w:val="32"/>
        </w:rPr>
      </w:pPr>
    </w:p>
    <w:p w14:paraId="2FAFA227">
      <w:pPr>
        <w:rPr>
          <w:rFonts w:ascii="宋体" w:hAnsi="宋体"/>
          <w:b/>
          <w:sz w:val="32"/>
          <w:szCs w:val="32"/>
        </w:rPr>
      </w:pPr>
      <w:r>
        <w:rPr>
          <w:rFonts w:ascii="宋体" w:hAnsi="宋体"/>
          <w:b/>
          <w:sz w:val="32"/>
          <w:szCs w:val="32"/>
        </w:rPr>
        <w:br w:type="page"/>
      </w:r>
    </w:p>
    <w:p w14:paraId="615F0BD3">
      <w:pPr>
        <w:widowControl/>
        <w:pBdr>
          <w:top w:val="none" w:color="auto" w:sz="0" w:space="0"/>
          <w:left w:val="none" w:color="auto" w:sz="0" w:space="0"/>
          <w:bottom w:val="none" w:color="auto" w:sz="0" w:space="0"/>
          <w:right w:val="none" w:color="auto" w:sz="0" w:space="0"/>
        </w:pBdr>
        <w:spacing w:before="0" w:after="0"/>
        <w:jc w:val="center"/>
        <w:outlineLvl w:val="0"/>
        <w:rPr>
          <w:rFonts w:ascii="宋体" w:hAnsi="宋体" w:cs="Arial"/>
          <w:color w:val="000000"/>
          <w:kern w:val="0"/>
          <w:szCs w:val="21"/>
        </w:rPr>
      </w:pPr>
      <w:r>
        <w:rPr>
          <w:rFonts w:hint="eastAsia" w:ascii="宋体" w:hAnsi="宋体"/>
          <w:b/>
          <w:sz w:val="32"/>
          <w:szCs w:val="32"/>
        </w:rPr>
        <w:t>第一章</w:t>
      </w:r>
      <w:r>
        <w:rPr>
          <w:rFonts w:hint="eastAsia" w:ascii="宋体" w:hAnsi="宋体"/>
        </w:rPr>
        <w:t xml:space="preserve">  </w:t>
      </w:r>
      <w:r>
        <w:rPr>
          <w:rFonts w:hint="eastAsia" w:ascii="宋体" w:hAnsi="宋体"/>
          <w:b/>
          <w:sz w:val="32"/>
          <w:szCs w:val="32"/>
        </w:rPr>
        <w:t>招标公告</w:t>
      </w:r>
    </w:p>
    <w:p w14:paraId="0683DA87">
      <w:pPr>
        <w:widowControl/>
        <w:spacing w:before="255" w:after="255" w:line="300" w:lineRule="atLeast"/>
        <w:rPr>
          <w:rFonts w:ascii="宋体" w:hAnsi="宋体" w:cs="宋体"/>
          <w:kern w:val="0"/>
          <w:szCs w:val="21"/>
        </w:rPr>
      </w:pPr>
      <w:r>
        <w:rPr>
          <w:rFonts w:hint="eastAsia" w:ascii="宋体" w:hAnsi="宋体" w:cs="宋体"/>
          <w:b/>
          <w:bCs/>
          <w:kern w:val="0"/>
          <w:szCs w:val="21"/>
        </w:rPr>
        <w:t>一、项目基本情况</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p>
    <w:p w14:paraId="245467E6">
      <w:pPr>
        <w:widowControl/>
        <w:spacing w:before="75" w:after="75" w:line="300" w:lineRule="atLeast"/>
        <w:jc w:val="left"/>
        <w:rPr>
          <w:rFonts w:hint="eastAsia" w:ascii="宋体" w:hAnsi="宋体" w:cs="宋体"/>
          <w:kern w:val="0"/>
          <w:szCs w:val="21"/>
        </w:rPr>
      </w:pPr>
      <w:r>
        <w:rPr>
          <w:rFonts w:ascii="宋体" w:hAnsi="宋体" w:cs="宋体"/>
          <w:kern w:val="0"/>
          <w:szCs w:val="21"/>
        </w:rPr>
        <w:t>    项目编号：</w:t>
      </w:r>
      <w:r>
        <w:rPr>
          <w:rFonts w:hint="eastAsia" w:ascii="宋体" w:hAnsi="宋体" w:cs="宋体"/>
          <w:kern w:val="0"/>
          <w:szCs w:val="21"/>
        </w:rPr>
        <w:t>GLSC2025-GK0</w:t>
      </w:r>
      <w:r>
        <w:rPr>
          <w:rFonts w:hint="eastAsia" w:ascii="宋体" w:hAnsi="宋体" w:cs="宋体"/>
          <w:kern w:val="0"/>
          <w:szCs w:val="21"/>
          <w:lang w:val="en-US" w:eastAsia="zh-CN"/>
        </w:rPr>
        <w:t>2</w:t>
      </w:r>
      <w:r>
        <w:rPr>
          <w:rFonts w:hint="eastAsia" w:ascii="宋体" w:hAnsi="宋体" w:cs="宋体"/>
          <w:kern w:val="0"/>
          <w:szCs w:val="21"/>
        </w:rPr>
        <w:t>0</w:t>
      </w:r>
      <w:r>
        <w:rPr>
          <w:rFonts w:hint="eastAsia" w:ascii="宋体" w:hAnsi="宋体" w:cs="宋体"/>
          <w:kern w:val="0"/>
          <w:szCs w:val="21"/>
          <w:lang w:val="en-US" w:eastAsia="zh-CN"/>
        </w:rPr>
        <w:t>2</w:t>
      </w:r>
      <w:r>
        <w:rPr>
          <w:rFonts w:ascii="宋体" w:hAnsi="宋体" w:cs="宋体"/>
          <w:kern w:val="0"/>
          <w:szCs w:val="21"/>
        </w:rPr>
        <w:t> </w:t>
      </w:r>
    </w:p>
    <w:p w14:paraId="5C7B2E6C">
      <w:pPr>
        <w:widowControl/>
        <w:spacing w:before="75" w:after="75" w:line="300" w:lineRule="atLeast"/>
        <w:ind w:firstLine="630"/>
        <w:jc w:val="left"/>
        <w:rPr>
          <w:rFonts w:hint="default" w:ascii="宋体" w:hAnsi="宋体" w:eastAsia="宋体" w:cs="宋体"/>
          <w:kern w:val="0"/>
          <w:szCs w:val="21"/>
          <w:lang w:val="en-US" w:eastAsia="zh-CN"/>
        </w:rPr>
      </w:pPr>
      <w:r>
        <w:rPr>
          <w:rFonts w:ascii="宋体" w:hAnsi="宋体" w:cs="宋体"/>
          <w:kern w:val="0"/>
          <w:szCs w:val="21"/>
        </w:rPr>
        <w:t>项目名称：</w:t>
      </w:r>
      <w:r>
        <w:rPr>
          <w:rFonts w:hint="eastAsia" w:ascii="宋体" w:hAnsi="宋体" w:cs="宋体"/>
          <w:kern w:val="0"/>
          <w:szCs w:val="21"/>
          <w:lang w:val="en-US" w:eastAsia="zh-CN"/>
        </w:rPr>
        <w:t>桂林市零工招聘平台开发采购</w:t>
      </w:r>
    </w:p>
    <w:p w14:paraId="2158DEEA">
      <w:pPr>
        <w:widowControl/>
        <w:spacing w:before="75" w:after="75" w:line="300" w:lineRule="atLeast"/>
        <w:ind w:firstLine="630"/>
        <w:jc w:val="left"/>
        <w:rPr>
          <w:rFonts w:ascii="宋体" w:hAnsi="宋体" w:cs="宋体"/>
          <w:kern w:val="0"/>
          <w:szCs w:val="21"/>
        </w:rPr>
      </w:pPr>
      <w:r>
        <w:rPr>
          <w:rFonts w:ascii="宋体" w:hAnsi="宋体" w:cs="宋体"/>
          <w:kern w:val="0"/>
          <w:szCs w:val="21"/>
        </w:rPr>
        <w:t>预算总金额（</w:t>
      </w:r>
      <w:r>
        <w:rPr>
          <w:rFonts w:hint="eastAsia" w:ascii="宋体" w:hAnsi="宋体" w:cs="宋体"/>
          <w:kern w:val="0"/>
          <w:szCs w:val="21"/>
          <w:lang w:val="en-US" w:eastAsia="zh-CN"/>
        </w:rPr>
        <w:t>720000</w:t>
      </w:r>
      <w:r>
        <w:rPr>
          <w:rFonts w:ascii="宋体" w:hAnsi="宋体" w:cs="宋体"/>
          <w:kern w:val="0"/>
          <w:szCs w:val="21"/>
        </w:rPr>
        <w:t>元）：  </w:t>
      </w:r>
    </w:p>
    <w:p w14:paraId="0D8F58D8">
      <w:pPr>
        <w:widowControl/>
        <w:spacing w:before="75" w:after="75" w:line="300" w:lineRule="atLeast"/>
        <w:ind w:left="602" w:leftChars="285" w:hanging="4" w:hangingChars="2"/>
        <w:jc w:val="left"/>
        <w:rPr>
          <w:rFonts w:ascii="宋体" w:hAnsi="宋体" w:cs="宋体"/>
          <w:kern w:val="0"/>
          <w:szCs w:val="21"/>
        </w:rPr>
      </w:pPr>
      <w:r>
        <w:rPr>
          <w:rFonts w:ascii="宋体" w:hAnsi="宋体" w:cs="宋体"/>
          <w:kern w:val="0"/>
          <w:szCs w:val="21"/>
        </w:rPr>
        <w:t>项目基本概况介绍、用途：</w:t>
      </w:r>
      <w:r>
        <w:rPr>
          <w:rFonts w:hint="eastAsia" w:ascii="宋体" w:hAnsi="宋体" w:cs="宋体"/>
          <w:kern w:val="0"/>
          <w:szCs w:val="21"/>
        </w:rPr>
        <w:t>搭建桂林市零工招聘平台（含后台运行管理端、PC端、小程序端、移动设备应用端）</w:t>
      </w:r>
      <w:r>
        <w:rPr>
          <w:rFonts w:ascii="宋体" w:hAnsi="宋体" w:cs="宋体"/>
          <w:kern w:val="0"/>
          <w:szCs w:val="21"/>
        </w:rPr>
        <w:t>。</w:t>
      </w:r>
    </w:p>
    <w:p w14:paraId="34550FFF">
      <w:pPr>
        <w:widowControl/>
        <w:spacing w:before="75" w:after="75" w:line="300" w:lineRule="atLeast"/>
        <w:ind w:firstLine="624"/>
        <w:jc w:val="left"/>
        <w:rPr>
          <w:rFonts w:hint="eastAsia" w:ascii="宋体" w:hAnsi="宋体" w:cs="宋体"/>
          <w:kern w:val="0"/>
          <w:szCs w:val="21"/>
        </w:rPr>
      </w:pPr>
      <w:r>
        <w:rPr>
          <w:rFonts w:hint="eastAsia" w:ascii="宋体" w:hAnsi="宋体" w:cs="宋体"/>
          <w:kern w:val="0"/>
          <w:szCs w:val="21"/>
        </w:rPr>
        <w:t>合同履约期限：本项目质保期</w:t>
      </w:r>
      <w:r>
        <w:rPr>
          <w:rFonts w:hint="eastAsia" w:ascii="宋体" w:hAnsi="宋体" w:cs="宋体"/>
          <w:kern w:val="0"/>
          <w:szCs w:val="21"/>
          <w:lang w:val="en-US" w:eastAsia="zh-CN"/>
        </w:rPr>
        <w:t>12</w:t>
      </w:r>
      <w:r>
        <w:rPr>
          <w:rFonts w:hint="eastAsia" w:ascii="宋体" w:hAnsi="宋体" w:cs="宋体"/>
          <w:kern w:val="0"/>
          <w:szCs w:val="21"/>
        </w:rPr>
        <w:t>个月，自项目竣工验收合格之日起计算。</w:t>
      </w:r>
    </w:p>
    <w:p w14:paraId="3255DA65">
      <w:pPr>
        <w:widowControl/>
        <w:spacing w:before="75" w:after="75" w:line="300" w:lineRule="atLeast"/>
        <w:jc w:val="left"/>
        <w:rPr>
          <w:rFonts w:ascii="宋体" w:hAnsi="宋体" w:cs="宋体"/>
          <w:kern w:val="0"/>
          <w:szCs w:val="21"/>
        </w:rPr>
      </w:pPr>
    </w:p>
    <w:p w14:paraId="56AA9031">
      <w:pPr>
        <w:widowControl/>
        <w:spacing w:before="75" w:after="75" w:line="300" w:lineRule="atLeast"/>
        <w:jc w:val="left"/>
        <w:rPr>
          <w:rFonts w:ascii="宋体" w:hAnsi="宋体" w:cs="宋体"/>
          <w:kern w:val="0"/>
          <w:szCs w:val="21"/>
        </w:rPr>
      </w:pPr>
      <w:r>
        <w:rPr>
          <w:rFonts w:hint="eastAsia" w:ascii="宋体" w:hAnsi="宋体" w:cs="宋体"/>
          <w:b/>
          <w:bCs/>
          <w:kern w:val="0"/>
          <w:szCs w:val="21"/>
        </w:rPr>
        <w:t>二、</w:t>
      </w:r>
      <w:r>
        <w:rPr>
          <w:rFonts w:hint="eastAsia" w:ascii="宋体" w:hAnsi="宋体" w:cs="宋体"/>
          <w:b/>
          <w:bCs/>
          <w:kern w:val="0"/>
          <w:szCs w:val="21"/>
          <w:lang w:val="en-US" w:eastAsia="zh-CN"/>
        </w:rPr>
        <w:t>供应商</w:t>
      </w:r>
      <w:r>
        <w:rPr>
          <w:rFonts w:hint="eastAsia" w:ascii="宋体" w:hAnsi="宋体" w:cs="宋体"/>
          <w:b/>
          <w:bCs/>
          <w:kern w:val="0"/>
          <w:szCs w:val="21"/>
        </w:rPr>
        <w:t>的资格要求：</w:t>
      </w:r>
    </w:p>
    <w:p w14:paraId="21A08910">
      <w:pPr>
        <w:widowControl/>
        <w:spacing w:before="75" w:after="75" w:line="300" w:lineRule="atLeast"/>
        <w:jc w:val="left"/>
        <w:rPr>
          <w:rFonts w:ascii="宋体" w:hAnsi="宋体" w:cs="宋体"/>
          <w:kern w:val="0"/>
          <w:szCs w:val="21"/>
        </w:rPr>
      </w:pPr>
      <w:r>
        <w:rPr>
          <w:rFonts w:ascii="宋体" w:hAnsi="宋体" w:cs="宋体"/>
          <w:kern w:val="0"/>
          <w:szCs w:val="21"/>
        </w:rPr>
        <w:t>    1.满足《中华人民共和国采购法》第二十二条规定；</w:t>
      </w:r>
    </w:p>
    <w:p w14:paraId="11D0FF8A">
      <w:pPr>
        <w:widowControl/>
        <w:spacing w:before="75" w:after="75" w:line="300" w:lineRule="atLeast"/>
        <w:jc w:val="left"/>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2、本项目不接受联合体投标；</w:t>
      </w:r>
    </w:p>
    <w:p w14:paraId="70BFA7A8">
      <w:pPr>
        <w:widowControl/>
        <w:spacing w:before="75" w:after="75" w:line="300" w:lineRule="atLeast"/>
        <w:ind w:left="420" w:firstLine="210" w:firstLineChars="10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对在“信用中国”网站(www.creditchina.gov.cn)、中国采购网(www.ccgp.gov.cn)等渠道被列入失信被执行人、重大税收违法案件当事人名单、采购严重违法失信行为记录名单及其他不符合《中华人民共和国采购法》第二十二条规定条件的供应商，不得参与采购活动。</w:t>
      </w:r>
    </w:p>
    <w:p w14:paraId="07A4831E">
      <w:pPr>
        <w:widowControl/>
        <w:spacing w:before="75" w:after="75" w:line="300" w:lineRule="atLeast"/>
        <w:ind w:left="420" w:firstLine="210" w:firstLineChars="100"/>
        <w:jc w:val="left"/>
        <w:rPr>
          <w:rFonts w:ascii="宋体" w:hAnsi="宋体" w:cs="宋体"/>
          <w:color w:val="000000"/>
          <w:kern w:val="0"/>
          <w:szCs w:val="21"/>
        </w:rPr>
      </w:pPr>
      <w:r>
        <w:rPr>
          <w:rFonts w:ascii="宋体" w:hAnsi="宋体"/>
          <w:szCs w:val="21"/>
        </w:rPr>
        <w:t>4</w:t>
      </w:r>
      <w:r>
        <w:rPr>
          <w:rFonts w:hint="eastAsia" w:ascii="宋体" w:hAnsi="宋体"/>
          <w:szCs w:val="21"/>
        </w:rPr>
        <w:t>、落实采购政策需满足的资格要求：</w:t>
      </w:r>
      <w:r>
        <w:rPr>
          <w:rFonts w:ascii="宋体" w:hAnsi="宋体" w:cs="宋体"/>
          <w:color w:val="000000"/>
          <w:kern w:val="0"/>
          <w:szCs w:val="21"/>
        </w:rPr>
        <w:t>本项目非专门面向中小企业采购</w:t>
      </w:r>
      <w:r>
        <w:rPr>
          <w:rFonts w:hint="eastAsia" w:ascii="宋体" w:hAnsi="宋体" w:cs="宋体"/>
          <w:color w:val="000000"/>
          <w:kern w:val="0"/>
          <w:szCs w:val="21"/>
        </w:rPr>
        <w:t>。</w:t>
      </w:r>
    </w:p>
    <w:p w14:paraId="31666ABF">
      <w:pPr>
        <w:widowControl/>
        <w:spacing w:before="75" w:after="75" w:line="300" w:lineRule="atLeast"/>
        <w:ind w:left="420" w:firstLine="210" w:firstLineChars="100"/>
        <w:jc w:val="left"/>
        <w:rPr>
          <w:rFonts w:hint="eastAsia" w:ascii="宋体" w:hAnsi="宋体" w:cs="宋体"/>
          <w:kern w:val="0"/>
          <w:szCs w:val="21"/>
        </w:rPr>
      </w:pPr>
      <w:r>
        <w:rPr>
          <w:rFonts w:hint="eastAsia" w:ascii="宋体" w:hAnsi="宋体" w:cs="宋体"/>
          <w:color w:val="000000"/>
          <w:kern w:val="0"/>
          <w:szCs w:val="21"/>
        </w:rPr>
        <w:t>5、</w:t>
      </w:r>
      <w:r>
        <w:rPr>
          <w:rFonts w:ascii="宋体" w:hAnsi="宋体" w:cs="宋体"/>
          <w:color w:val="000000"/>
          <w:kern w:val="0"/>
          <w:szCs w:val="21"/>
        </w:rPr>
        <w:t>本项目的特定资格要求：无 </w:t>
      </w:r>
    </w:p>
    <w:p w14:paraId="78762F78">
      <w:pPr>
        <w:widowControl/>
        <w:spacing w:before="75" w:after="75" w:line="300" w:lineRule="atLeast"/>
        <w:jc w:val="left"/>
        <w:rPr>
          <w:rFonts w:ascii="宋体" w:hAnsi="宋体" w:cs="宋体"/>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、提交投标文件截止时间、开标时间和地点</w:t>
      </w:r>
    </w:p>
    <w:p w14:paraId="34A5C351">
      <w:pPr>
        <w:adjustRightInd w:val="0"/>
        <w:snapToGrid w:val="0"/>
        <w:spacing w:line="360" w:lineRule="auto"/>
        <w:ind w:firstLine="420" w:firstLineChars="200"/>
        <w:rPr>
          <w:rFonts w:hint="eastAsia" w:ascii="宋体" w:hAnsi="宋体"/>
          <w:szCs w:val="21"/>
        </w:rPr>
      </w:pPr>
      <w:r>
        <w:rPr>
          <w:rFonts w:hint="eastAsia" w:ascii="宋体" w:hAnsi="宋体"/>
          <w:szCs w:val="21"/>
        </w:rPr>
        <w:t>供应商应于20</w:t>
      </w:r>
      <w:r>
        <w:rPr>
          <w:rFonts w:ascii="宋体" w:hAnsi="宋体"/>
          <w:szCs w:val="21"/>
        </w:rPr>
        <w:t>25</w:t>
      </w:r>
      <w:r>
        <w:rPr>
          <w:rFonts w:hint="eastAsia" w:ascii="宋体" w:hAnsi="宋体"/>
          <w:szCs w:val="21"/>
        </w:rPr>
        <w:t>年</w:t>
      </w:r>
      <w:r>
        <w:rPr>
          <w:rFonts w:hint="eastAsia" w:ascii="宋体" w:hAnsi="宋体"/>
          <w:szCs w:val="21"/>
          <w:lang w:val="en-US" w:eastAsia="zh-CN"/>
        </w:rPr>
        <w:t>03</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17</w:t>
      </w:r>
      <w:r>
        <w:rPr>
          <w:rFonts w:hint="eastAsia" w:ascii="宋体" w:hAnsi="宋体"/>
          <w:szCs w:val="21"/>
        </w:rPr>
        <w:t>日上午10时00分前将响应文件密封送交到</w:t>
      </w:r>
      <w:r>
        <w:rPr>
          <w:rFonts w:hint="eastAsia" w:ascii="宋体" w:hAnsi="宋体"/>
          <w:szCs w:val="21"/>
          <w:lang w:val="en-US" w:eastAsia="zh-CN"/>
        </w:rPr>
        <w:t>桂林盛才人力科技有限公司</w:t>
      </w:r>
      <w:r>
        <w:rPr>
          <w:rFonts w:hint="eastAsia" w:ascii="宋体" w:hAnsi="宋体"/>
          <w:szCs w:val="21"/>
        </w:rPr>
        <w:t>（</w:t>
      </w:r>
      <w:r>
        <w:rPr>
          <w:rFonts w:hint="eastAsia" w:ascii="宋体" w:hAnsi="宋体" w:eastAsia="宋体" w:cs="宋体"/>
          <w:sz w:val="21"/>
          <w:szCs w:val="21"/>
        </w:rPr>
        <w:t>桂林市七星区高新技术开发区一号小区2栋3层厂房</w:t>
      </w:r>
      <w:r>
        <w:rPr>
          <w:rFonts w:hint="eastAsia" w:ascii="宋体" w:hAnsi="宋体"/>
          <w:szCs w:val="21"/>
        </w:rPr>
        <w:t>），逾期送达的投标文件不予接受。</w:t>
      </w:r>
    </w:p>
    <w:p w14:paraId="5F50C897">
      <w:pPr>
        <w:adjustRightInd w:val="0"/>
        <w:snapToGrid w:val="0"/>
        <w:spacing w:line="360" w:lineRule="auto"/>
        <w:ind w:firstLine="420" w:firstLineChars="200"/>
        <w:rPr>
          <w:rFonts w:hint="eastAsia" w:ascii="宋体" w:hAnsi="宋体" w:eastAsia="宋体"/>
          <w:szCs w:val="21"/>
          <w:lang w:val="en-US" w:eastAsia="zh-CN"/>
        </w:rPr>
      </w:pPr>
      <w:r>
        <w:rPr>
          <w:rFonts w:hint="eastAsia" w:ascii="宋体" w:hAnsi="宋体"/>
          <w:szCs w:val="21"/>
        </w:rPr>
        <w:t>投标文件递交</w:t>
      </w:r>
      <w:r>
        <w:rPr>
          <w:rFonts w:hint="eastAsia" w:ascii="宋体" w:hAnsi="宋体"/>
          <w:szCs w:val="21"/>
          <w:lang w:val="en-US" w:eastAsia="zh-CN"/>
        </w:rPr>
        <w:t>起始</w:t>
      </w:r>
      <w:r>
        <w:rPr>
          <w:rFonts w:hint="eastAsia" w:ascii="宋体" w:hAnsi="宋体"/>
          <w:szCs w:val="21"/>
        </w:rPr>
        <w:t>时间：20</w:t>
      </w:r>
      <w:r>
        <w:rPr>
          <w:rFonts w:ascii="宋体" w:hAnsi="宋体"/>
          <w:szCs w:val="21"/>
        </w:rPr>
        <w:t>25</w:t>
      </w:r>
      <w:r>
        <w:rPr>
          <w:rFonts w:hint="eastAsia" w:ascii="宋体" w:hAnsi="宋体"/>
          <w:szCs w:val="21"/>
        </w:rPr>
        <w:t>年</w:t>
      </w:r>
      <w:r>
        <w:rPr>
          <w:rFonts w:hint="eastAsia" w:ascii="宋体" w:hAnsi="宋体"/>
          <w:szCs w:val="21"/>
          <w:lang w:val="en-US" w:eastAsia="zh-CN"/>
        </w:rPr>
        <w:t>02月25</w:t>
      </w:r>
      <w:r>
        <w:rPr>
          <w:rFonts w:hint="eastAsia" w:ascii="宋体" w:hAnsi="宋体"/>
          <w:szCs w:val="21"/>
        </w:rPr>
        <w:t>日</w:t>
      </w:r>
      <w:r>
        <w:rPr>
          <w:rFonts w:hint="eastAsia" w:ascii="宋体" w:hAnsi="宋体"/>
          <w:szCs w:val="21"/>
          <w:lang w:val="en-US" w:eastAsia="zh-CN"/>
        </w:rPr>
        <w:t>上午</w:t>
      </w:r>
      <w:r>
        <w:rPr>
          <w:rFonts w:hint="eastAsia" w:ascii="宋体" w:hAnsi="宋体"/>
          <w:szCs w:val="21"/>
        </w:rPr>
        <w:t>10</w:t>
      </w:r>
      <w:r>
        <w:rPr>
          <w:rFonts w:hint="eastAsia" w:ascii="宋体" w:hAnsi="宋体"/>
          <w:szCs w:val="21"/>
          <w:lang w:val="en-US" w:eastAsia="zh-CN"/>
        </w:rPr>
        <w:t>时</w:t>
      </w:r>
      <w:r>
        <w:rPr>
          <w:rFonts w:hint="eastAsia" w:ascii="宋体" w:hAnsi="宋体"/>
          <w:szCs w:val="21"/>
        </w:rPr>
        <w:t>00</w:t>
      </w:r>
      <w:r>
        <w:rPr>
          <w:rFonts w:hint="eastAsia" w:ascii="宋体" w:hAnsi="宋体"/>
          <w:szCs w:val="21"/>
          <w:lang w:val="en-US" w:eastAsia="zh-CN"/>
        </w:rPr>
        <w:t>分</w:t>
      </w:r>
    </w:p>
    <w:p w14:paraId="0C1132E0">
      <w:pPr>
        <w:widowControl/>
        <w:spacing w:before="255" w:after="255" w:line="300" w:lineRule="atLeast"/>
        <w:rPr>
          <w:rFonts w:ascii="宋体" w:hAnsi="宋体" w:cs="宋体"/>
          <w:kern w:val="0"/>
          <w:szCs w:val="21"/>
        </w:rPr>
      </w:pPr>
      <w:r>
        <w:rPr>
          <w:rFonts w:hint="eastAsia" w:ascii="宋体" w:hAnsi="宋体" w:cs="宋体"/>
          <w:b/>
          <w:bCs/>
          <w:kern w:val="0"/>
          <w:szCs w:val="21"/>
        </w:rPr>
        <w:t>五、公告期限</w:t>
      </w:r>
      <w:r>
        <w:rPr>
          <w:rFonts w:ascii="宋体" w:hAnsi="宋体" w:cs="Calibri"/>
          <w:kern w:val="0"/>
          <w:szCs w:val="21"/>
        </w:rPr>
        <w:t> </w:t>
      </w:r>
    </w:p>
    <w:p w14:paraId="375EB5B7">
      <w:pPr>
        <w:widowControl/>
        <w:spacing w:before="75" w:after="75"/>
        <w:jc w:val="left"/>
        <w:rPr>
          <w:rFonts w:hint="eastAsia" w:ascii="宋体" w:hAnsi="宋体" w:cs="宋体"/>
          <w:kern w:val="0"/>
          <w:szCs w:val="21"/>
        </w:rPr>
      </w:pPr>
      <w:r>
        <w:rPr>
          <w:rFonts w:ascii="宋体" w:hAnsi="宋体" w:cs="宋体"/>
          <w:kern w:val="0"/>
          <w:szCs w:val="21"/>
        </w:rPr>
        <w:t>    自本公告发布之日起</w:t>
      </w:r>
      <w:r>
        <w:rPr>
          <w:rFonts w:hint="eastAsia" w:ascii="宋体" w:hAnsi="宋体" w:cs="宋体"/>
          <w:kern w:val="0"/>
          <w:szCs w:val="21"/>
          <w:lang w:val="en-US" w:eastAsia="zh-CN"/>
        </w:rPr>
        <w:t>15</w:t>
      </w:r>
      <w:r>
        <w:rPr>
          <w:rFonts w:ascii="宋体" w:hAnsi="宋体" w:cs="宋体"/>
          <w:kern w:val="0"/>
          <w:szCs w:val="21"/>
        </w:rPr>
        <w:t>个工作日。</w:t>
      </w:r>
    </w:p>
    <w:p w14:paraId="41C816EC">
      <w:pPr>
        <w:widowControl/>
        <w:spacing w:before="255" w:after="255" w:line="300" w:lineRule="atLeast"/>
        <w:rPr>
          <w:rFonts w:ascii="宋体" w:hAnsi="宋体" w:cs="宋体"/>
          <w:kern w:val="0"/>
          <w:szCs w:val="21"/>
        </w:rPr>
      </w:pPr>
      <w:r>
        <w:rPr>
          <w:rFonts w:hint="eastAsia" w:ascii="宋体" w:hAnsi="宋体" w:cs="宋体"/>
          <w:b/>
          <w:bCs/>
          <w:kern w:val="0"/>
          <w:szCs w:val="21"/>
        </w:rPr>
        <w:t>六、其他补充事宜</w:t>
      </w:r>
    </w:p>
    <w:p w14:paraId="08EFED04">
      <w:pPr>
        <w:widowControl/>
        <w:spacing w:before="75" w:after="75" w:line="360" w:lineRule="atLeast"/>
        <w:ind w:left="420"/>
        <w:jc w:val="left"/>
        <w:rPr>
          <w:rFonts w:hint="eastAsia" w:ascii="宋体" w:hAnsi="宋体" w:cs="宋体"/>
          <w:kern w:val="0"/>
          <w:szCs w:val="21"/>
        </w:rPr>
      </w:pPr>
      <w:r>
        <w:rPr>
          <w:rFonts w:ascii="宋体" w:hAnsi="宋体"/>
          <w:szCs w:val="21"/>
        </w:rPr>
        <w:t>1、本项目无需缴纳投标保证金。</w:t>
      </w:r>
      <w:r>
        <w:rPr>
          <w:rFonts w:ascii="宋体" w:hAnsi="宋体"/>
          <w:szCs w:val="21"/>
        </w:rPr>
        <w:br w:type="textWrapping"/>
      </w:r>
      <w:r>
        <w:rPr>
          <w:rFonts w:ascii="宋体" w:hAnsi="宋体"/>
          <w:szCs w:val="21"/>
        </w:rPr>
        <w:t>2、投标人可以由法定代表人、负责人、自然人或其委托代理人出席开标会议（出席代表和供应商授权委托人需携带本人身份证原件，未携带身份证所造成一切后果，由其自行承担）。</w:t>
      </w:r>
      <w:r>
        <w:rPr>
          <w:rFonts w:ascii="宋体" w:hAnsi="宋体"/>
          <w:szCs w:val="21"/>
        </w:rPr>
        <w:br w:type="textWrapping"/>
      </w:r>
      <w:r>
        <w:rPr>
          <w:rFonts w:ascii="宋体" w:hAnsi="宋体"/>
          <w:szCs w:val="21"/>
        </w:rPr>
        <w:t>3、本项目信息发布媒体：</w:t>
      </w:r>
      <w:r>
        <w:rPr>
          <w:rFonts w:hint="eastAsia" w:ascii="宋体" w:hAnsi="宋体"/>
          <w:szCs w:val="21"/>
        </w:rPr>
        <w:t>https://www.glrcw.com（</w:t>
      </w:r>
      <w:r>
        <w:rPr>
          <w:rFonts w:hint="eastAsia" w:ascii="宋体" w:hAnsi="宋体"/>
          <w:szCs w:val="21"/>
          <w:lang w:val="en-US" w:eastAsia="zh-CN"/>
        </w:rPr>
        <w:t>桂林人才网</w:t>
      </w:r>
      <w:r>
        <w:rPr>
          <w:rFonts w:hint="eastAsia" w:ascii="宋体" w:hAnsi="宋体"/>
          <w:szCs w:val="21"/>
        </w:rPr>
        <w:t>）</w:t>
      </w:r>
    </w:p>
    <w:p w14:paraId="7A4FEC6E">
      <w:pPr>
        <w:widowControl/>
        <w:spacing w:before="255" w:after="255" w:line="480" w:lineRule="atLeast"/>
        <w:ind w:leftChars="0"/>
        <w:rPr>
          <w:rFonts w:ascii="宋体" w:hAnsi="宋体" w:cs="宋体"/>
          <w:kern w:val="0"/>
          <w:szCs w:val="21"/>
        </w:rPr>
        <w:pPrChange w:id="0" w:author="孟什维克" w:date="2025-06-24T14:32:54Z">
          <w:pPr>
            <w:widowControl/>
            <w:spacing w:before="255" w:after="255" w:line="480" w:lineRule="atLeast"/>
          </w:pPr>
        </w:pPrChange>
      </w:pPr>
      <w:r>
        <w:rPr>
          <w:rFonts w:hint="eastAsia" w:ascii="宋体" w:hAnsi="宋体" w:cs="宋体"/>
          <w:b/>
          <w:bCs/>
          <w:kern w:val="0"/>
          <w:szCs w:val="21"/>
        </w:rPr>
        <w:t>七、对本次采购提出询问，请按以下方式联系</w:t>
      </w:r>
    </w:p>
    <w:p w14:paraId="6DA53FDC">
      <w:pPr>
        <w:widowControl/>
        <w:spacing w:before="75" w:after="75" w:line="300" w:lineRule="atLeast"/>
        <w:ind w:leftChars="0"/>
        <w:jc w:val="left"/>
        <w:rPr>
          <w:rFonts w:hint="eastAsia" w:ascii="宋体" w:hAnsi="宋体" w:cs="宋体"/>
          <w:kern w:val="0"/>
          <w:szCs w:val="21"/>
        </w:rPr>
        <w:pPrChange w:id="1" w:author="孟什维克" w:date="2025-06-24T14:32:54Z">
          <w:pPr>
            <w:widowControl/>
            <w:spacing w:before="75" w:after="75" w:line="300" w:lineRule="atLeast"/>
            <w:jc w:val="left"/>
          </w:pPr>
        </w:pPrChange>
      </w:pPr>
      <w:r>
        <w:rPr>
          <w:rFonts w:ascii="宋体" w:hAnsi="宋体" w:cs="宋体"/>
          <w:kern w:val="0"/>
          <w:szCs w:val="21"/>
        </w:rPr>
        <w:t>    1.采购人信息</w:t>
      </w:r>
    </w:p>
    <w:p w14:paraId="59216873">
      <w:pPr>
        <w:widowControl/>
        <w:spacing w:before="75" w:after="75" w:line="300" w:lineRule="atLeast"/>
        <w:ind w:leftChars="0"/>
        <w:jc w:val="left"/>
        <w:rPr>
          <w:rFonts w:ascii="宋体" w:hAnsi="宋体" w:cs="宋体"/>
          <w:kern w:val="0"/>
          <w:szCs w:val="21"/>
        </w:rPr>
        <w:pPrChange w:id="2" w:author="孟什维克" w:date="2025-06-24T14:32:54Z">
          <w:pPr>
            <w:widowControl/>
            <w:spacing w:before="75" w:after="75" w:line="300" w:lineRule="atLeast"/>
            <w:jc w:val="left"/>
          </w:pPr>
        </w:pPrChange>
      </w:pPr>
      <w:r>
        <w:rPr>
          <w:rFonts w:ascii="宋体" w:hAnsi="宋体" w:cs="宋体"/>
          <w:kern w:val="0"/>
          <w:szCs w:val="21"/>
        </w:rPr>
        <w:t>    名    称：</w:t>
      </w:r>
      <w:r>
        <w:rPr>
          <w:rFonts w:hint="eastAsia" w:ascii="宋体" w:hAnsi="宋体" w:cs="宋体"/>
          <w:kern w:val="0"/>
          <w:szCs w:val="21"/>
        </w:rPr>
        <w:t>桂林盛才人力科技有限公司</w:t>
      </w:r>
      <w:r>
        <w:rPr>
          <w:rFonts w:ascii="宋体" w:hAnsi="宋体" w:cs="宋体"/>
          <w:kern w:val="0"/>
          <w:szCs w:val="21"/>
        </w:rPr>
        <w:t> </w:t>
      </w:r>
    </w:p>
    <w:p w14:paraId="32247C88">
      <w:pPr>
        <w:widowControl/>
        <w:spacing w:before="75" w:after="75" w:line="300" w:lineRule="atLeast"/>
        <w:ind w:leftChars="0"/>
        <w:jc w:val="left"/>
        <w:rPr>
          <w:rFonts w:ascii="宋体" w:hAnsi="宋体" w:cs="宋体"/>
          <w:kern w:val="0"/>
          <w:szCs w:val="21"/>
        </w:rPr>
        <w:pPrChange w:id="3" w:author="孟什维克" w:date="2025-06-24T14:32:54Z">
          <w:pPr>
            <w:widowControl/>
            <w:spacing w:before="75" w:after="75" w:line="300" w:lineRule="atLeast"/>
            <w:jc w:val="left"/>
          </w:pPr>
        </w:pPrChange>
      </w:pPr>
      <w:r>
        <w:rPr>
          <w:rFonts w:ascii="宋体" w:hAnsi="宋体" w:cs="宋体"/>
          <w:kern w:val="0"/>
          <w:szCs w:val="21"/>
        </w:rPr>
        <w:t>    地    址：</w:t>
      </w:r>
      <w:r>
        <w:rPr>
          <w:rFonts w:hint="eastAsia" w:ascii="宋体" w:hAnsi="宋体" w:cs="宋体"/>
          <w:kern w:val="0"/>
          <w:szCs w:val="21"/>
        </w:rPr>
        <w:t>桂林市七星区高新技术开发区一号小区2栋3层厂房</w:t>
      </w:r>
      <w:r>
        <w:rPr>
          <w:rFonts w:ascii="宋体" w:hAnsi="宋体" w:cs="宋体"/>
          <w:kern w:val="0"/>
          <w:szCs w:val="21"/>
        </w:rPr>
        <w:t> </w:t>
      </w:r>
    </w:p>
    <w:p w14:paraId="0C291C04">
      <w:pPr>
        <w:widowControl/>
        <w:spacing w:before="75" w:after="75" w:line="300" w:lineRule="atLeast"/>
        <w:ind w:leftChars="0"/>
        <w:jc w:val="left"/>
        <w:rPr>
          <w:rFonts w:ascii="宋体" w:hAnsi="宋体" w:cs="宋体"/>
          <w:kern w:val="0"/>
          <w:szCs w:val="21"/>
        </w:rPr>
        <w:pPrChange w:id="4" w:author="孟什维克" w:date="2025-06-24T14:32:54Z">
          <w:pPr>
            <w:widowControl/>
            <w:spacing w:before="75" w:after="75" w:line="300" w:lineRule="atLeast"/>
            <w:jc w:val="left"/>
          </w:pPr>
        </w:pPrChange>
      </w:pPr>
      <w:r>
        <w:rPr>
          <w:rFonts w:ascii="宋体" w:hAnsi="宋体" w:cs="宋体"/>
          <w:kern w:val="0"/>
          <w:szCs w:val="21"/>
        </w:rPr>
        <w:t>    项目联系人：</w:t>
      </w:r>
      <w:r>
        <w:rPr>
          <w:rFonts w:hint="eastAsia" w:ascii="宋体" w:hAnsi="宋体" w:cs="宋体"/>
          <w:kern w:val="0"/>
          <w:szCs w:val="21"/>
        </w:rPr>
        <w:t xml:space="preserve"> </w:t>
      </w:r>
      <w:r>
        <w:rPr>
          <w:rFonts w:hint="eastAsia" w:ascii="宋体" w:hAnsi="宋体" w:cs="宋体"/>
          <w:kern w:val="0"/>
          <w:szCs w:val="21"/>
          <w:lang w:val="en-US" w:eastAsia="zh-CN"/>
        </w:rPr>
        <w:t>张维漓、秦浩</w:t>
      </w:r>
      <w:r>
        <w:rPr>
          <w:rFonts w:hint="eastAsia" w:ascii="宋体" w:hAnsi="宋体" w:cs="宋体"/>
          <w:kern w:val="0"/>
          <w:szCs w:val="21"/>
        </w:rPr>
        <w:t> </w:t>
      </w:r>
      <w:r>
        <w:rPr>
          <w:rFonts w:ascii="宋体" w:hAnsi="宋体" w:cs="宋体"/>
          <w:kern w:val="0"/>
          <w:szCs w:val="21"/>
        </w:rPr>
        <w:t> </w:t>
      </w:r>
    </w:p>
    <w:p w14:paraId="3E379839">
      <w:pPr>
        <w:widowControl/>
        <w:spacing w:before="75" w:after="75" w:line="300" w:lineRule="atLeast"/>
        <w:ind w:leftChars="0"/>
        <w:jc w:val="left"/>
        <w:rPr>
          <w:rFonts w:ascii="宋体" w:hAnsi="宋体" w:cs="宋体"/>
          <w:kern w:val="0"/>
          <w:szCs w:val="21"/>
        </w:rPr>
        <w:pPrChange w:id="5" w:author="孟什维克" w:date="2025-06-24T14:32:54Z">
          <w:pPr>
            <w:widowControl/>
            <w:spacing w:before="75" w:after="75" w:line="300" w:lineRule="atLeast"/>
            <w:jc w:val="left"/>
          </w:pPr>
        </w:pPrChange>
      </w:pPr>
      <w:r>
        <w:rPr>
          <w:rFonts w:ascii="宋体" w:hAnsi="宋体" w:cs="宋体"/>
          <w:kern w:val="0"/>
          <w:szCs w:val="21"/>
        </w:rPr>
        <w:t>    项目联系方式：0773-</w:t>
      </w:r>
      <w:r>
        <w:rPr>
          <w:rFonts w:hint="eastAsia" w:ascii="宋体" w:hAnsi="宋体" w:cs="宋体"/>
          <w:kern w:val="0"/>
          <w:szCs w:val="21"/>
        </w:rPr>
        <w:t>3636513</w:t>
      </w:r>
      <w:r>
        <w:rPr>
          <w:rFonts w:ascii="宋体" w:hAnsi="宋体" w:cs="宋体"/>
          <w:kern w:val="0"/>
          <w:szCs w:val="21"/>
        </w:rPr>
        <w:t xml:space="preserve">  </w:t>
      </w:r>
    </w:p>
    <w:p w14:paraId="32C0F534">
      <w:pPr>
        <w:widowControl/>
        <w:spacing w:before="75" w:after="75" w:line="300" w:lineRule="atLeast"/>
        <w:ind w:leftChars="0"/>
        <w:jc w:val="left"/>
        <w:rPr>
          <w:rFonts w:ascii="宋体" w:hAnsi="宋体" w:cs="宋体"/>
          <w:kern w:val="0"/>
          <w:szCs w:val="21"/>
        </w:rPr>
        <w:pPrChange w:id="6" w:author="孟什维克" w:date="2025-06-24T14:32:54Z">
          <w:pPr>
            <w:widowControl/>
            <w:spacing w:before="75" w:after="75" w:line="300" w:lineRule="atLeast"/>
            <w:jc w:val="left"/>
          </w:pPr>
        </w:pPrChange>
      </w:pPr>
      <w:r>
        <w:rPr>
          <w:rFonts w:ascii="宋体" w:hAnsi="宋体" w:cs="宋体"/>
          <w:kern w:val="0"/>
          <w:szCs w:val="21"/>
        </w:rPr>
        <w:t>   </w:t>
      </w:r>
      <w:r>
        <w:rPr>
          <w:rFonts w:ascii="宋体" w:hAnsi="宋体" w:cs="宋体"/>
          <w:kern w:val="0"/>
          <w:szCs w:val="21"/>
        </w:rPr>
        <w:br w:type="textWrapping"/>
      </w:r>
    </w:p>
    <w:p w14:paraId="4F2EF5ED">
      <w:pPr>
        <w:pStyle w:val="14"/>
        <w:spacing w:line="276" w:lineRule="auto"/>
        <w:ind w:leftChars="0"/>
        <w:jc w:val="right"/>
        <w:rPr>
          <w:rFonts w:hint="eastAsia" w:hAnsi="宋体"/>
        </w:rPr>
        <w:pPrChange w:id="7" w:author="孟什维克" w:date="2025-06-24T14:32:54Z">
          <w:pPr>
            <w:pStyle w:val="14"/>
            <w:spacing w:line="276" w:lineRule="auto"/>
            <w:jc w:val="right"/>
          </w:pPr>
        </w:pPrChange>
      </w:pPr>
      <w:r>
        <w:rPr>
          <w:rFonts w:hint="eastAsia" w:hAnsi="宋体"/>
        </w:rPr>
        <w:t>桂林盛才人力科技有限公司</w:t>
      </w:r>
    </w:p>
    <w:p w14:paraId="0F06393F">
      <w:pPr>
        <w:pStyle w:val="14"/>
        <w:spacing w:line="276" w:lineRule="auto"/>
        <w:ind w:leftChars="0"/>
        <w:jc w:val="right"/>
        <w:rPr>
          <w:rFonts w:hAnsi="宋体"/>
          <w:bCs/>
        </w:rPr>
        <w:pPrChange w:id="8" w:author="孟什维克" w:date="2025-06-24T14:32:54Z">
          <w:pPr>
            <w:pStyle w:val="14"/>
            <w:spacing w:line="276" w:lineRule="auto"/>
            <w:jc w:val="right"/>
          </w:pPr>
        </w:pPrChange>
      </w:pPr>
      <w:r>
        <w:rPr>
          <w:rFonts w:hint="eastAsia" w:hAnsi="宋体"/>
        </w:rPr>
        <w:t>202</w:t>
      </w:r>
      <w:r>
        <w:rPr>
          <w:rFonts w:hAnsi="宋体"/>
        </w:rPr>
        <w:t>5</w:t>
      </w:r>
      <w:r>
        <w:rPr>
          <w:rFonts w:hint="eastAsia" w:hAnsi="宋体"/>
        </w:rPr>
        <w:t>年</w:t>
      </w:r>
      <w:r>
        <w:rPr>
          <w:rFonts w:hAnsi="宋体"/>
        </w:rPr>
        <w:t xml:space="preserve"> </w:t>
      </w:r>
      <w:del w:id="9" w:author="孟什维克" w:date="2025-07-28T16:46:09Z">
        <w:r>
          <w:rPr>
            <w:rFonts w:hint="default" w:hAnsi="宋体"/>
            <w:lang w:val="en-US" w:eastAsia="zh-CN"/>
          </w:rPr>
          <w:delText>03</w:delText>
        </w:r>
      </w:del>
      <w:r>
        <w:rPr>
          <w:rFonts w:hint="eastAsia" w:hAnsi="宋体"/>
          <w:lang w:val="en-US" w:eastAsia="zh-CN"/>
        </w:rPr>
        <w:t>02</w:t>
      </w:r>
      <w:r>
        <w:rPr>
          <w:rFonts w:hAnsi="宋体"/>
        </w:rPr>
        <w:t xml:space="preserve"> </w:t>
      </w:r>
      <w:r>
        <w:rPr>
          <w:rFonts w:hint="eastAsia" w:hAnsi="宋体"/>
        </w:rPr>
        <w:t>月</w:t>
      </w:r>
      <w:r>
        <w:rPr>
          <w:rFonts w:hAnsi="宋体"/>
        </w:rPr>
        <w:t xml:space="preserve"> </w:t>
      </w:r>
      <w:del w:id="10" w:author="孟什维克" w:date="2025-07-28T16:46:12Z">
        <w:r>
          <w:rPr>
            <w:rFonts w:hint="default" w:hAnsi="宋体"/>
            <w:lang w:val="en-US" w:eastAsia="zh-CN"/>
          </w:rPr>
          <w:delText>04</w:delText>
        </w:r>
      </w:del>
      <w:r>
        <w:rPr>
          <w:rFonts w:hint="eastAsia" w:hAnsi="宋体"/>
          <w:lang w:val="en-US" w:eastAsia="zh-CN"/>
        </w:rPr>
        <w:t>25</w:t>
      </w:r>
      <w:r>
        <w:rPr>
          <w:rFonts w:hAnsi="宋体"/>
        </w:rPr>
        <w:t xml:space="preserve"> </w:t>
      </w:r>
      <w:r>
        <w:rPr>
          <w:rFonts w:hint="eastAsia" w:hAnsi="宋体"/>
        </w:rPr>
        <w:t>日</w:t>
      </w:r>
    </w:p>
    <w:p w14:paraId="0FA208EE">
      <w:pPr>
        <w:tabs>
          <w:tab w:val="left" w:pos="1065"/>
          <w:tab w:val="center" w:pos="4411"/>
        </w:tabs>
        <w:spacing w:line="440" w:lineRule="exact"/>
        <w:ind w:firstLine="0" w:firstLineChars="0"/>
        <w:jc w:val="center"/>
        <w:outlineLvl w:val="1"/>
        <w:rPr>
          <w:rFonts w:hint="default" w:ascii="宋体" w:hAnsi="宋体" w:eastAsia="宋体"/>
          <w:b/>
          <w:sz w:val="28"/>
          <w:szCs w:val="28"/>
          <w:lang w:val="en-US" w:eastAsia="zh-CN"/>
        </w:rPr>
      </w:pPr>
      <w:r>
        <w:rPr>
          <w:rFonts w:ascii="宋体" w:hAnsi="宋体"/>
          <w:b/>
          <w:sz w:val="32"/>
          <w:szCs w:val="32"/>
        </w:rPr>
        <w:br w:type="page"/>
      </w:r>
      <w:r>
        <w:rPr>
          <w:rFonts w:hint="eastAsia" w:ascii="宋体" w:hAnsi="宋体"/>
          <w:b/>
          <w:sz w:val="32"/>
          <w:szCs w:val="32"/>
        </w:rPr>
        <w:t>第</w:t>
      </w:r>
      <w:r>
        <w:rPr>
          <w:rFonts w:hint="eastAsia" w:ascii="宋体" w:hAnsi="宋体"/>
          <w:b/>
          <w:sz w:val="32"/>
          <w:szCs w:val="32"/>
          <w:lang w:val="en-US" w:eastAsia="zh-CN"/>
        </w:rPr>
        <w:t>二</w:t>
      </w:r>
      <w:r>
        <w:rPr>
          <w:rFonts w:hint="eastAsia" w:ascii="宋体" w:hAnsi="宋体"/>
          <w:b/>
          <w:sz w:val="32"/>
          <w:szCs w:val="32"/>
        </w:rPr>
        <w:t>章</w:t>
      </w:r>
      <w:r>
        <w:rPr>
          <w:rFonts w:hint="eastAsia" w:ascii="宋体" w:hAnsi="宋体"/>
        </w:rPr>
        <w:t xml:space="preserve">  </w:t>
      </w:r>
      <w:r>
        <w:rPr>
          <w:rFonts w:hint="eastAsia" w:ascii="宋体" w:hAnsi="宋体"/>
          <w:b/>
          <w:sz w:val="32"/>
          <w:szCs w:val="32"/>
          <w:lang w:val="en-US" w:eastAsia="zh-CN"/>
        </w:rPr>
        <w:t>供应商须知</w:t>
      </w:r>
    </w:p>
    <w:p w14:paraId="00A28EE1">
      <w:pPr>
        <w:spacing w:line="360" w:lineRule="exact"/>
        <w:ind w:firstLine="551" w:firstLineChars="196"/>
        <w:jc w:val="center"/>
        <w:outlineLvl w:val="1"/>
        <w:rPr>
          <w:rFonts w:ascii="宋体" w:hAnsi="宋体"/>
          <w:b/>
          <w:sz w:val="28"/>
          <w:szCs w:val="28"/>
        </w:rPr>
      </w:pPr>
      <w:r>
        <w:rPr>
          <w:rFonts w:hint="eastAsia" w:ascii="宋体" w:hAnsi="宋体"/>
          <w:b/>
          <w:sz w:val="28"/>
          <w:szCs w:val="28"/>
        </w:rPr>
        <w:t>一、总则</w:t>
      </w:r>
    </w:p>
    <w:p w14:paraId="3FE67E4E">
      <w:pPr>
        <w:spacing w:line="400" w:lineRule="exact"/>
        <w:ind w:firstLine="413" w:firstLineChars="196"/>
        <w:rPr>
          <w:rFonts w:ascii="宋体" w:hAnsi="宋体"/>
          <w:b/>
          <w:szCs w:val="21"/>
        </w:rPr>
      </w:pPr>
      <w:r>
        <w:rPr>
          <w:rFonts w:hint="eastAsia" w:ascii="宋体" w:hAnsi="宋体"/>
          <w:b/>
          <w:szCs w:val="21"/>
        </w:rPr>
        <w:t>1. 项目名称及项目编号</w:t>
      </w:r>
    </w:p>
    <w:p w14:paraId="0E1783DA">
      <w:pPr>
        <w:spacing w:line="400" w:lineRule="exact"/>
        <w:ind w:firstLine="617" w:firstLineChars="294"/>
        <w:rPr>
          <w:ins w:id="11" w:author="孟什维克" w:date="2025-06-24T14:18:56Z"/>
          <w:rFonts w:hint="eastAsia" w:ascii="宋体" w:hAnsi="宋体"/>
          <w:szCs w:val="21"/>
        </w:rPr>
      </w:pPr>
      <w:r>
        <w:rPr>
          <w:rFonts w:hint="eastAsia" w:ascii="宋体" w:hAnsi="宋体"/>
          <w:szCs w:val="21"/>
        </w:rPr>
        <w:t>项目名称：</w:t>
      </w:r>
      <w:r>
        <w:rPr>
          <w:rFonts w:hint="eastAsia" w:ascii="宋体" w:hAnsi="宋体" w:cs="宋体"/>
          <w:kern w:val="0"/>
          <w:szCs w:val="21"/>
          <w:lang w:val="en-US" w:eastAsia="zh-CN"/>
        </w:rPr>
        <w:t>桂林市零工招聘平台开发采购</w:t>
      </w:r>
    </w:p>
    <w:p w14:paraId="133114D9">
      <w:pPr>
        <w:spacing w:line="400" w:lineRule="exact"/>
        <w:ind w:firstLine="617" w:firstLineChars="294"/>
        <w:rPr>
          <w:rFonts w:ascii="宋体" w:hAnsi="宋体"/>
          <w:b/>
          <w:szCs w:val="21"/>
        </w:rPr>
      </w:pPr>
      <w:r>
        <w:rPr>
          <w:rFonts w:hint="eastAsia" w:ascii="宋体" w:hAnsi="宋体"/>
          <w:szCs w:val="21"/>
        </w:rPr>
        <w:t>项目编号：</w:t>
      </w:r>
      <w:r>
        <w:rPr>
          <w:rFonts w:hint="eastAsia" w:ascii="宋体" w:hAnsi="宋体" w:cs="宋体"/>
          <w:kern w:val="0"/>
          <w:szCs w:val="21"/>
        </w:rPr>
        <w:t>GLSC2025-GK0</w:t>
      </w:r>
      <w:r>
        <w:rPr>
          <w:rFonts w:hint="eastAsia" w:ascii="宋体" w:hAnsi="宋体" w:cs="宋体"/>
          <w:kern w:val="0"/>
          <w:szCs w:val="21"/>
          <w:lang w:val="en-US" w:eastAsia="zh-CN"/>
        </w:rPr>
        <w:t>2</w:t>
      </w:r>
      <w:r>
        <w:rPr>
          <w:rFonts w:hint="eastAsia" w:ascii="宋体" w:hAnsi="宋体" w:cs="宋体"/>
          <w:kern w:val="0"/>
          <w:szCs w:val="21"/>
        </w:rPr>
        <w:t>0</w:t>
      </w:r>
      <w:r>
        <w:rPr>
          <w:rFonts w:hint="eastAsia" w:ascii="宋体" w:hAnsi="宋体" w:cs="宋体"/>
          <w:kern w:val="0"/>
          <w:szCs w:val="21"/>
          <w:lang w:val="en-US" w:eastAsia="zh-CN"/>
        </w:rPr>
        <w:t>2</w:t>
      </w:r>
    </w:p>
    <w:p w14:paraId="79882209">
      <w:pPr>
        <w:spacing w:line="400" w:lineRule="exact"/>
        <w:ind w:firstLine="413" w:firstLineChars="196"/>
        <w:rPr>
          <w:rFonts w:ascii="宋体" w:hAnsi="宋体"/>
          <w:b/>
          <w:szCs w:val="21"/>
        </w:rPr>
      </w:pPr>
      <w:r>
        <w:rPr>
          <w:rFonts w:hint="eastAsia" w:ascii="宋体" w:hAnsi="宋体"/>
          <w:b/>
          <w:szCs w:val="21"/>
        </w:rPr>
        <w:t>2. 适应范围</w:t>
      </w:r>
    </w:p>
    <w:p w14:paraId="3A6675CB">
      <w:pPr>
        <w:spacing w:line="400" w:lineRule="exact"/>
        <w:ind w:firstLine="435"/>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4BB5A250">
      <w:pPr>
        <w:spacing w:line="400" w:lineRule="exact"/>
        <w:ind w:firstLine="435"/>
        <w:rPr>
          <w:rFonts w:ascii="宋体" w:hAnsi="宋体"/>
          <w:b/>
          <w:szCs w:val="21"/>
        </w:rPr>
      </w:pPr>
      <w:r>
        <w:rPr>
          <w:rFonts w:hint="eastAsia" w:ascii="宋体" w:hAnsi="宋体"/>
          <w:b/>
          <w:szCs w:val="21"/>
        </w:rPr>
        <w:t>3. 定义</w:t>
      </w:r>
    </w:p>
    <w:p w14:paraId="59673BA2">
      <w:pPr>
        <w:spacing w:line="380" w:lineRule="exact"/>
        <w:ind w:firstLine="435"/>
        <w:rPr>
          <w:rFonts w:ascii="宋体" w:hAnsi="宋体"/>
          <w:szCs w:val="21"/>
        </w:rPr>
      </w:pPr>
      <w:r>
        <w:rPr>
          <w:rFonts w:hint="eastAsia" w:ascii="宋体" w:hAnsi="宋体"/>
          <w:szCs w:val="21"/>
        </w:rPr>
        <w:t>3.1“</w:t>
      </w:r>
      <w:r>
        <w:rPr>
          <w:rFonts w:hint="eastAsia" w:ascii="宋体" w:hAnsi="宋体"/>
          <w:szCs w:val="21"/>
          <w:lang w:val="en-US" w:eastAsia="zh-CN"/>
        </w:rPr>
        <w:t>投标人</w:t>
      </w:r>
      <w:r>
        <w:rPr>
          <w:rFonts w:hint="eastAsia" w:ascii="宋体" w:hAnsi="宋体"/>
          <w:szCs w:val="21"/>
        </w:rPr>
        <w:t>”</w:t>
      </w:r>
      <w:r>
        <w:rPr>
          <w:rFonts w:ascii="Arial" w:hAnsi="Arial" w:cs="Arial"/>
          <w:szCs w:val="21"/>
        </w:rPr>
        <w:t>是指响应招标、参加投标竞争的法人、其他组织或者自然人。</w:t>
      </w:r>
    </w:p>
    <w:p w14:paraId="4BD1E1ED">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2F5C354B">
      <w:pPr>
        <w:spacing w:line="380" w:lineRule="exact"/>
        <w:ind w:firstLine="435"/>
        <w:rPr>
          <w:rFonts w:ascii="宋体" w:hAnsi="宋体"/>
          <w:szCs w:val="21"/>
        </w:rPr>
      </w:pPr>
      <w:r>
        <w:rPr>
          <w:rFonts w:hint="eastAsia" w:ascii="宋体" w:hAnsi="宋体"/>
          <w:szCs w:val="21"/>
        </w:rPr>
        <w:t>3.3“服务”系指按招标文件规定，投标人须承担的调试、技术协助、校准、培训、技术指导以及其他类似的义务。</w:t>
      </w:r>
    </w:p>
    <w:p w14:paraId="589EFE24">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14:paraId="5BFD7FEB">
      <w:pPr>
        <w:spacing w:line="380" w:lineRule="exact"/>
        <w:ind w:firstLine="435"/>
        <w:rPr>
          <w:rFonts w:ascii="宋体" w:hAnsi="宋体"/>
          <w:szCs w:val="21"/>
        </w:rPr>
      </w:pPr>
      <w:r>
        <w:rPr>
          <w:rFonts w:hint="eastAsia" w:ascii="宋体" w:hAnsi="宋体"/>
          <w:szCs w:val="21"/>
        </w:rPr>
        <w:t>3.5“书面形式”包括信函、传真、电报。</w:t>
      </w:r>
    </w:p>
    <w:p w14:paraId="5473035F">
      <w:pPr>
        <w:spacing w:line="400" w:lineRule="exact"/>
        <w:ind w:firstLine="435"/>
        <w:rPr>
          <w:rFonts w:ascii="宋体" w:hAnsi="宋体"/>
          <w:b/>
          <w:szCs w:val="21"/>
        </w:rPr>
      </w:pPr>
      <w:r>
        <w:rPr>
          <w:rFonts w:hint="eastAsia" w:ascii="宋体" w:hAnsi="宋体"/>
          <w:b/>
          <w:szCs w:val="21"/>
        </w:rPr>
        <w:t>4. 招标方式</w:t>
      </w:r>
    </w:p>
    <w:p w14:paraId="60FD11D0">
      <w:pPr>
        <w:spacing w:line="400" w:lineRule="exact"/>
        <w:ind w:firstLine="435"/>
        <w:rPr>
          <w:rFonts w:ascii="宋体" w:hAnsi="宋体"/>
          <w:szCs w:val="21"/>
        </w:rPr>
      </w:pPr>
      <w:r>
        <w:rPr>
          <w:rFonts w:hint="eastAsia" w:ascii="宋体" w:hAnsi="宋体"/>
          <w:szCs w:val="21"/>
        </w:rPr>
        <w:t>公开招标方式。</w:t>
      </w:r>
    </w:p>
    <w:p w14:paraId="5807DE54">
      <w:pPr>
        <w:spacing w:line="400" w:lineRule="exact"/>
        <w:ind w:firstLine="435"/>
        <w:rPr>
          <w:rFonts w:ascii="宋体" w:hAnsi="宋体"/>
          <w:b/>
          <w:szCs w:val="21"/>
        </w:rPr>
      </w:pPr>
      <w:r>
        <w:rPr>
          <w:rFonts w:hint="eastAsia" w:ascii="宋体" w:hAnsi="宋体"/>
          <w:b/>
          <w:szCs w:val="21"/>
        </w:rPr>
        <w:t>5. 投标人资格</w:t>
      </w:r>
    </w:p>
    <w:p w14:paraId="3FD18C53">
      <w:pPr>
        <w:spacing w:line="400" w:lineRule="exact"/>
        <w:ind w:firstLine="435"/>
        <w:rPr>
          <w:rFonts w:hint="eastAsia" w:ascii="宋体" w:hAnsi="宋体"/>
          <w:szCs w:val="21"/>
        </w:rPr>
      </w:pPr>
      <w:r>
        <w:rPr>
          <w:rFonts w:hint="eastAsia" w:ascii="宋体" w:hAnsi="宋体"/>
          <w:szCs w:val="21"/>
        </w:rPr>
        <w:t>5.1.满足《中华人民共和国采购法》第二十二条规定；</w:t>
      </w:r>
    </w:p>
    <w:p w14:paraId="6FFE8585">
      <w:pPr>
        <w:spacing w:line="400" w:lineRule="exact"/>
        <w:ind w:firstLine="435"/>
        <w:rPr>
          <w:rFonts w:hint="eastAsia" w:ascii="宋体" w:hAnsi="宋体"/>
          <w:szCs w:val="21"/>
        </w:rPr>
      </w:pPr>
      <w:r>
        <w:rPr>
          <w:rFonts w:hint="eastAsia" w:ascii="宋体" w:hAnsi="宋体"/>
          <w:szCs w:val="21"/>
        </w:rPr>
        <w:t>5.2对在“信用中国”网站（www.creditchina.gov.cn）、中国采购网（www.ccgp.gov.cn）等渠道列入失信被执行人、重大税收违法案件当事人名单、采购严重违法失信行为记录名单及其他不符合《中华人民共和国采购法》第二十二条规定条件的供应商，不得参与采购活动。</w:t>
      </w:r>
    </w:p>
    <w:p w14:paraId="0BF83EBC">
      <w:pPr>
        <w:spacing w:line="400" w:lineRule="exact"/>
        <w:ind w:firstLine="435"/>
        <w:rPr>
          <w:rFonts w:hint="eastAsia" w:ascii="宋体" w:hAnsi="宋体"/>
          <w:szCs w:val="21"/>
        </w:rPr>
      </w:pPr>
      <w:r>
        <w:rPr>
          <w:rFonts w:hint="eastAsia" w:ascii="宋体" w:hAnsi="宋体"/>
          <w:szCs w:val="21"/>
        </w:rPr>
        <w:t>5.2.落实采购政策需满足的资格要求：</w:t>
      </w:r>
      <w:r>
        <w:rPr>
          <w:rFonts w:ascii="宋体" w:hAnsi="宋体" w:cs="宋体"/>
          <w:color w:val="000000"/>
          <w:kern w:val="0"/>
          <w:szCs w:val="21"/>
        </w:rPr>
        <w:t>本项目非专门面向中小企业采购</w:t>
      </w:r>
      <w:r>
        <w:rPr>
          <w:rFonts w:hint="eastAsia" w:ascii="宋体" w:hAnsi="宋体"/>
          <w:szCs w:val="21"/>
        </w:rPr>
        <w:t>。</w:t>
      </w:r>
    </w:p>
    <w:p w14:paraId="716FDAAE">
      <w:pPr>
        <w:spacing w:line="400" w:lineRule="exact"/>
        <w:ind w:firstLine="435"/>
        <w:rPr>
          <w:rFonts w:hint="eastAsia" w:ascii="宋体" w:hAnsi="宋体"/>
          <w:szCs w:val="21"/>
        </w:rPr>
      </w:pPr>
      <w:r>
        <w:rPr>
          <w:rFonts w:hint="eastAsia" w:ascii="宋体" w:hAnsi="宋体"/>
          <w:szCs w:val="21"/>
        </w:rPr>
        <w:t>5.3.本项目的特定资格要求：无；</w:t>
      </w:r>
    </w:p>
    <w:p w14:paraId="15CAC36E">
      <w:pPr>
        <w:spacing w:line="400" w:lineRule="exact"/>
        <w:ind w:firstLine="435"/>
        <w:rPr>
          <w:rFonts w:ascii="宋体" w:hAnsi="宋体"/>
          <w:szCs w:val="21"/>
        </w:rPr>
      </w:pPr>
      <w:r>
        <w:rPr>
          <w:rFonts w:hint="eastAsia" w:ascii="宋体" w:hAnsi="宋体"/>
          <w:szCs w:val="21"/>
        </w:rPr>
        <w:t>5.4.联合体要求：本项目不接受联合体投标。</w:t>
      </w:r>
    </w:p>
    <w:p w14:paraId="546BA9A3">
      <w:pPr>
        <w:spacing w:line="400" w:lineRule="exact"/>
        <w:ind w:firstLine="435"/>
        <w:rPr>
          <w:rFonts w:ascii="宋体" w:hAnsi="宋体"/>
          <w:b/>
          <w:szCs w:val="21"/>
        </w:rPr>
      </w:pPr>
      <w:r>
        <w:rPr>
          <w:rFonts w:hint="eastAsia" w:ascii="宋体" w:hAnsi="宋体"/>
          <w:b/>
          <w:szCs w:val="21"/>
        </w:rPr>
        <w:t>6. 投标费用</w:t>
      </w:r>
    </w:p>
    <w:p w14:paraId="462768E5">
      <w:pPr>
        <w:spacing w:line="400" w:lineRule="exact"/>
        <w:ind w:firstLine="435"/>
        <w:rPr>
          <w:rFonts w:ascii="宋体" w:hAnsi="宋体"/>
          <w:b/>
          <w:szCs w:val="21"/>
        </w:rPr>
      </w:pPr>
      <w:r>
        <w:rPr>
          <w:rFonts w:hint="eastAsia" w:ascii="宋体" w:hAnsi="宋体"/>
          <w:szCs w:val="21"/>
        </w:rPr>
        <w:t>不论投标结果如何，投标人均应自行承担所有与投标有关的全部费用。</w:t>
      </w:r>
    </w:p>
    <w:p w14:paraId="5DDAC752">
      <w:pPr>
        <w:tabs>
          <w:tab w:val="left" w:pos="1635"/>
        </w:tabs>
        <w:spacing w:line="400" w:lineRule="exact"/>
        <w:ind w:firstLine="435"/>
        <w:rPr>
          <w:rFonts w:ascii="宋体" w:hAnsi="宋体"/>
          <w:b/>
          <w:szCs w:val="21"/>
        </w:rPr>
      </w:pPr>
      <w:r>
        <w:rPr>
          <w:rFonts w:hint="eastAsia" w:ascii="宋体" w:hAnsi="宋体"/>
          <w:b/>
          <w:szCs w:val="21"/>
        </w:rPr>
        <w:t>7. 联合体投标要求：</w:t>
      </w:r>
    </w:p>
    <w:p w14:paraId="45DDEB73">
      <w:pPr>
        <w:tabs>
          <w:tab w:val="left" w:pos="1635"/>
        </w:tabs>
        <w:spacing w:line="400" w:lineRule="exact"/>
        <w:ind w:firstLine="435"/>
        <w:rPr>
          <w:rStyle w:val="27"/>
          <w:rFonts w:hint="eastAsia" w:ascii="宋体" w:hAnsi="宋体" w:cs="宋体"/>
        </w:rPr>
      </w:pPr>
      <w:r>
        <w:rPr>
          <w:rFonts w:hint="eastAsia" w:ascii="宋体" w:hAnsi="宋体"/>
          <w:szCs w:val="21"/>
        </w:rPr>
        <w:t>本项目不接受联合体投标</w:t>
      </w:r>
    </w:p>
    <w:p w14:paraId="71DAC9D2">
      <w:pPr>
        <w:tabs>
          <w:tab w:val="left" w:pos="1635"/>
        </w:tabs>
        <w:spacing w:line="400" w:lineRule="exact"/>
        <w:ind w:firstLine="435"/>
        <w:rPr>
          <w:rFonts w:ascii="宋体" w:hAnsi="宋体"/>
          <w:b/>
          <w:szCs w:val="21"/>
        </w:rPr>
      </w:pPr>
      <w:r>
        <w:rPr>
          <w:rFonts w:hint="eastAsia" w:ascii="宋体" w:hAnsi="宋体"/>
          <w:b/>
          <w:szCs w:val="21"/>
        </w:rPr>
        <w:t>8. 转包与分包</w:t>
      </w:r>
    </w:p>
    <w:p w14:paraId="0A431E3B">
      <w:pPr>
        <w:tabs>
          <w:tab w:val="left" w:pos="1635"/>
        </w:tabs>
        <w:spacing w:line="400" w:lineRule="exact"/>
        <w:ind w:firstLine="435"/>
        <w:rPr>
          <w:rFonts w:ascii="宋体" w:hAnsi="宋体"/>
          <w:szCs w:val="21"/>
        </w:rPr>
      </w:pPr>
      <w:r>
        <w:rPr>
          <w:rFonts w:hint="eastAsia" w:ascii="宋体" w:hAnsi="宋体"/>
          <w:szCs w:val="21"/>
        </w:rPr>
        <w:t>8.1本项目不允许转包。</w:t>
      </w:r>
    </w:p>
    <w:p w14:paraId="506221BA">
      <w:pPr>
        <w:tabs>
          <w:tab w:val="left" w:pos="1635"/>
        </w:tabs>
        <w:spacing w:line="400" w:lineRule="exact"/>
        <w:ind w:firstLine="435"/>
        <w:rPr>
          <w:rFonts w:ascii="宋体" w:hAnsi="宋体"/>
          <w:szCs w:val="21"/>
        </w:rPr>
      </w:pPr>
      <w:r>
        <w:rPr>
          <w:rFonts w:hint="eastAsia" w:ascii="宋体" w:hAnsi="宋体"/>
          <w:szCs w:val="21"/>
        </w:rPr>
        <w:t>8.2本项目不可以分包。</w:t>
      </w:r>
    </w:p>
    <w:p w14:paraId="5A65B2FF">
      <w:pPr>
        <w:tabs>
          <w:tab w:val="left" w:pos="1635"/>
        </w:tabs>
        <w:spacing w:line="400" w:lineRule="exact"/>
        <w:ind w:firstLine="435"/>
        <w:rPr>
          <w:rFonts w:ascii="宋体" w:hAnsi="宋体"/>
          <w:b/>
          <w:szCs w:val="21"/>
        </w:rPr>
      </w:pPr>
      <w:r>
        <w:rPr>
          <w:rFonts w:hint="eastAsia" w:ascii="宋体" w:hAnsi="宋体"/>
          <w:b/>
          <w:szCs w:val="21"/>
        </w:rPr>
        <w:t>9. 特别说明</w:t>
      </w:r>
    </w:p>
    <w:p w14:paraId="2CC8F946">
      <w:pPr>
        <w:tabs>
          <w:tab w:val="left" w:pos="1635"/>
        </w:tabs>
        <w:spacing w:line="380" w:lineRule="exact"/>
        <w:ind w:firstLine="435"/>
        <w:rPr>
          <w:rFonts w:ascii="宋体" w:hAnsi="宋体"/>
          <w:szCs w:val="21"/>
        </w:rPr>
      </w:pPr>
      <w:r>
        <w:rPr>
          <w:rFonts w:hint="eastAsia" w:ascii="宋体" w:hAnsi="宋体"/>
          <w:szCs w:val="21"/>
        </w:rPr>
        <w:t>9.1关联供应商不得参加同一合同项下采购活动，否则投标文件将被视为无效：</w:t>
      </w:r>
    </w:p>
    <w:p w14:paraId="27C01825">
      <w:pPr>
        <w:tabs>
          <w:tab w:val="left" w:pos="1635"/>
        </w:tabs>
        <w:spacing w:line="380" w:lineRule="exact"/>
        <w:ind w:firstLine="420" w:firstLineChars="200"/>
        <w:rPr>
          <w:rFonts w:ascii="宋体" w:hAnsi="宋体"/>
          <w:szCs w:val="21"/>
        </w:rPr>
      </w:pPr>
      <w:r>
        <w:rPr>
          <w:rFonts w:hint="eastAsia" w:ascii="宋体" w:hAnsi="宋体"/>
          <w:szCs w:val="21"/>
        </w:rPr>
        <w:t>（1）投标人单位负责人为同一人或者存在直接控股、管理关系的，不得参加同一合同项下的采购活动。</w:t>
      </w:r>
    </w:p>
    <w:p w14:paraId="309CF701">
      <w:pPr>
        <w:tabs>
          <w:tab w:val="left" w:pos="1635"/>
        </w:tabs>
        <w:spacing w:line="380" w:lineRule="exact"/>
        <w:ind w:firstLine="435"/>
        <w:rPr>
          <w:rFonts w:ascii="宋体" w:hAnsi="宋体"/>
          <w:szCs w:val="21"/>
        </w:rPr>
      </w:pPr>
      <w:r>
        <w:rPr>
          <w:rFonts w:hint="eastAsia" w:ascii="宋体" w:hAnsi="宋体"/>
          <w:szCs w:val="21"/>
        </w:rPr>
        <w:t>（2）生产厂商授权给供应商后自己不得参加同一合同项下的采购活动；</w:t>
      </w:r>
    </w:p>
    <w:p w14:paraId="3D49857F">
      <w:pPr>
        <w:tabs>
          <w:tab w:val="left" w:pos="1635"/>
        </w:tabs>
        <w:spacing w:line="380" w:lineRule="exact"/>
        <w:ind w:firstLine="435"/>
        <w:rPr>
          <w:rFonts w:ascii="宋体" w:hAnsi="宋体"/>
          <w:szCs w:val="21"/>
        </w:rPr>
      </w:pPr>
      <w:r>
        <w:rPr>
          <w:rFonts w:hint="eastAsia" w:ascii="宋体" w:hAnsi="宋体"/>
          <w:szCs w:val="21"/>
        </w:rPr>
        <w:t>（3）为本采购项目提供整体设计、规范编制或者项目管理、监理、检测等服务的供应商，不得再参加本次采购活动。</w:t>
      </w:r>
    </w:p>
    <w:p w14:paraId="73E73C97">
      <w:pPr>
        <w:tabs>
          <w:tab w:val="left" w:pos="1635"/>
        </w:tabs>
        <w:spacing w:line="380" w:lineRule="exact"/>
        <w:ind w:firstLine="435"/>
        <w:rPr>
          <w:rFonts w:hint="eastAsia" w:ascii="宋体" w:hAnsi="宋体"/>
          <w:szCs w:val="21"/>
        </w:rPr>
      </w:pPr>
      <w:r>
        <w:rPr>
          <w:rFonts w:hint="eastAsia" w:ascii="宋体" w:hAnsi="宋体"/>
          <w:szCs w:val="21"/>
        </w:rPr>
        <w:t>（4）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3482C8B9">
      <w:pPr>
        <w:tabs>
          <w:tab w:val="left" w:pos="1635"/>
        </w:tabs>
        <w:spacing w:line="380" w:lineRule="exact"/>
        <w:ind w:firstLine="435"/>
        <w:rPr>
          <w:rFonts w:hint="eastAsia" w:ascii="宋体" w:hAnsi="宋体"/>
          <w:szCs w:val="21"/>
        </w:rPr>
      </w:pPr>
      <w:r>
        <w:rPr>
          <w:rFonts w:hint="eastAsia" w:ascii="宋体" w:hAnsi="宋体"/>
          <w:szCs w:val="21"/>
        </w:rPr>
        <w:t>多家投标人提供的核心产品品牌相同的，按前款规定处理。</w:t>
      </w:r>
    </w:p>
    <w:p w14:paraId="0AB48F91">
      <w:pPr>
        <w:tabs>
          <w:tab w:val="left" w:pos="1635"/>
        </w:tabs>
        <w:spacing w:line="380" w:lineRule="exact"/>
        <w:ind w:firstLine="435"/>
        <w:rPr>
          <w:rFonts w:ascii="宋体" w:hAnsi="宋体"/>
          <w:szCs w:val="21"/>
        </w:rPr>
      </w:pPr>
      <w:r>
        <w:rPr>
          <w:rFonts w:hint="eastAsia" w:ascii="宋体" w:hAnsi="宋体"/>
          <w:szCs w:val="21"/>
        </w:rPr>
        <w:t>9.2投标人投标所使用的资格、信誉、荣誉、业绩与企业认证必须为本法人所拥有，投标人投标所使用的采购项目实施人员必须为投标人员工。</w:t>
      </w:r>
    </w:p>
    <w:p w14:paraId="21215D51">
      <w:pPr>
        <w:tabs>
          <w:tab w:val="left" w:pos="1635"/>
        </w:tabs>
        <w:spacing w:line="380" w:lineRule="exact"/>
        <w:ind w:firstLine="435"/>
        <w:rPr>
          <w:rFonts w:ascii="宋体" w:hAnsi="宋体"/>
          <w:szCs w:val="21"/>
        </w:rPr>
      </w:pPr>
      <w:r>
        <w:rPr>
          <w:rFonts w:hint="eastAsia" w:ascii="宋体" w:hAnsi="宋体"/>
          <w:szCs w:val="21"/>
        </w:rPr>
        <w:t>9.3投标人应仔细阅读招标文件的所有内容，按照招标文件的要求提交投标文件，并对所提供的全部资料的真实性承担法律责任。</w:t>
      </w:r>
    </w:p>
    <w:p w14:paraId="4755E70E">
      <w:pPr>
        <w:tabs>
          <w:tab w:val="left" w:pos="1635"/>
        </w:tabs>
        <w:spacing w:line="380" w:lineRule="exact"/>
        <w:ind w:firstLine="435"/>
        <w:rPr>
          <w:rFonts w:ascii="宋体" w:hAnsi="宋体"/>
          <w:szCs w:val="21"/>
        </w:rPr>
      </w:pPr>
      <w:r>
        <w:rPr>
          <w:rFonts w:hint="eastAsia" w:ascii="宋体" w:hAnsi="宋体"/>
          <w:szCs w:val="21"/>
        </w:rPr>
        <w:t>9.4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A2F7AA8">
      <w:pPr>
        <w:tabs>
          <w:tab w:val="left" w:pos="2190"/>
        </w:tabs>
        <w:spacing w:line="400" w:lineRule="exact"/>
        <w:ind w:firstLine="435"/>
        <w:jc w:val="center"/>
        <w:rPr>
          <w:rFonts w:ascii="宋体" w:hAnsi="宋体"/>
          <w:b/>
          <w:sz w:val="28"/>
          <w:szCs w:val="28"/>
        </w:rPr>
      </w:pPr>
    </w:p>
    <w:p w14:paraId="513E40AD">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二、招标文件</w:t>
      </w:r>
    </w:p>
    <w:p w14:paraId="4F009500">
      <w:pPr>
        <w:tabs>
          <w:tab w:val="left" w:pos="2190"/>
        </w:tabs>
        <w:spacing w:line="400" w:lineRule="exact"/>
        <w:ind w:firstLine="437"/>
        <w:rPr>
          <w:rFonts w:ascii="宋体" w:hAnsi="宋体"/>
          <w:b/>
          <w:szCs w:val="21"/>
        </w:rPr>
      </w:pPr>
      <w:r>
        <w:rPr>
          <w:rFonts w:hint="eastAsia" w:ascii="宋体" w:hAnsi="宋体"/>
          <w:b/>
          <w:szCs w:val="21"/>
        </w:rPr>
        <w:t>11. 招标文件的构成</w:t>
      </w:r>
    </w:p>
    <w:p w14:paraId="6340393F">
      <w:pPr>
        <w:tabs>
          <w:tab w:val="left" w:pos="2190"/>
        </w:tabs>
        <w:spacing w:line="400" w:lineRule="exact"/>
        <w:ind w:firstLine="437"/>
        <w:rPr>
          <w:rFonts w:ascii="宋体" w:hAnsi="宋体"/>
          <w:szCs w:val="21"/>
        </w:rPr>
      </w:pPr>
      <w:r>
        <w:rPr>
          <w:rFonts w:hint="eastAsia" w:ascii="宋体" w:hAnsi="宋体"/>
          <w:szCs w:val="21"/>
        </w:rPr>
        <w:t>（1）招标公告；</w:t>
      </w:r>
    </w:p>
    <w:p w14:paraId="3755AE60">
      <w:pPr>
        <w:tabs>
          <w:tab w:val="left" w:pos="2190"/>
        </w:tabs>
        <w:spacing w:line="400" w:lineRule="exact"/>
        <w:ind w:firstLine="437"/>
        <w:rPr>
          <w:rFonts w:ascii="宋体" w:hAnsi="宋体"/>
          <w:szCs w:val="21"/>
        </w:rPr>
      </w:pPr>
      <w:r>
        <w:rPr>
          <w:rFonts w:hint="eastAsia" w:ascii="宋体" w:hAnsi="宋体"/>
          <w:szCs w:val="21"/>
        </w:rPr>
        <w:t>（2）投标人须知；</w:t>
      </w:r>
    </w:p>
    <w:p w14:paraId="230CE81C">
      <w:pPr>
        <w:tabs>
          <w:tab w:val="left" w:pos="2190"/>
        </w:tabs>
        <w:spacing w:line="400" w:lineRule="exact"/>
        <w:ind w:firstLine="437"/>
        <w:rPr>
          <w:rFonts w:ascii="宋体" w:hAnsi="宋体"/>
          <w:szCs w:val="21"/>
        </w:rPr>
      </w:pPr>
      <w:r>
        <w:rPr>
          <w:rFonts w:hint="eastAsia" w:ascii="宋体" w:hAnsi="宋体"/>
          <w:szCs w:val="21"/>
        </w:rPr>
        <w:t>（3）</w:t>
      </w:r>
      <w:r>
        <w:rPr>
          <w:rFonts w:hint="eastAsia" w:ascii="宋体" w:hAnsi="宋体"/>
          <w:szCs w:val="21"/>
          <w:lang w:val="en-US" w:eastAsia="zh-CN"/>
        </w:rPr>
        <w:t>系统开发</w:t>
      </w:r>
      <w:r>
        <w:rPr>
          <w:rFonts w:hint="eastAsia" w:ascii="宋体" w:hAnsi="宋体"/>
          <w:szCs w:val="21"/>
        </w:rPr>
        <w:t>需求；</w:t>
      </w:r>
    </w:p>
    <w:p w14:paraId="0D73E307">
      <w:pPr>
        <w:tabs>
          <w:tab w:val="left" w:pos="2190"/>
        </w:tabs>
        <w:spacing w:line="400" w:lineRule="exact"/>
        <w:ind w:firstLine="437"/>
        <w:rPr>
          <w:rFonts w:ascii="宋体" w:hAnsi="宋体"/>
          <w:szCs w:val="21"/>
        </w:rPr>
      </w:pPr>
      <w:r>
        <w:rPr>
          <w:rFonts w:hint="eastAsia" w:ascii="宋体" w:hAnsi="宋体"/>
          <w:szCs w:val="21"/>
        </w:rPr>
        <w:t>（4）评标办法；</w:t>
      </w:r>
    </w:p>
    <w:p w14:paraId="3C203F39">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14:paraId="06E4C719">
      <w:pPr>
        <w:tabs>
          <w:tab w:val="left" w:pos="2190"/>
        </w:tabs>
        <w:spacing w:line="400" w:lineRule="exact"/>
        <w:ind w:firstLine="437"/>
        <w:rPr>
          <w:rFonts w:ascii="宋体" w:hAnsi="宋体"/>
          <w:szCs w:val="21"/>
        </w:rPr>
      </w:pPr>
      <w:r>
        <w:rPr>
          <w:rFonts w:hint="eastAsia" w:ascii="宋体" w:hAnsi="宋体"/>
          <w:szCs w:val="21"/>
        </w:rPr>
        <w:t>（6）投标文件格式。</w:t>
      </w:r>
    </w:p>
    <w:p w14:paraId="1A4DC597">
      <w:pPr>
        <w:tabs>
          <w:tab w:val="left" w:pos="2190"/>
        </w:tabs>
        <w:spacing w:line="400" w:lineRule="exact"/>
        <w:ind w:firstLine="437"/>
        <w:rPr>
          <w:rFonts w:ascii="宋体" w:hAnsi="宋体"/>
          <w:b/>
          <w:szCs w:val="21"/>
        </w:rPr>
      </w:pPr>
      <w:r>
        <w:rPr>
          <w:rFonts w:hint="eastAsia" w:ascii="宋体" w:hAnsi="宋体"/>
          <w:b/>
          <w:szCs w:val="21"/>
        </w:rPr>
        <w:t>12. 招标文件的澄清与修改</w:t>
      </w:r>
    </w:p>
    <w:p w14:paraId="52D23B43">
      <w:pPr>
        <w:tabs>
          <w:tab w:val="left" w:pos="2190"/>
        </w:tabs>
        <w:spacing w:line="400" w:lineRule="exact"/>
        <w:ind w:firstLine="437"/>
        <w:rPr>
          <w:rFonts w:ascii="宋体" w:hAnsi="宋体"/>
          <w:szCs w:val="21"/>
        </w:rPr>
      </w:pPr>
      <w:r>
        <w:rPr>
          <w:rFonts w:hint="eastAsia" w:ascii="宋体" w:hAnsi="宋体"/>
          <w:szCs w:val="21"/>
        </w:rPr>
        <w:t>12.1投标人应认真阅读招标文件，发现其中有误或有不合理要求的，投标人在公告期限结束之日起7个工作日内以书面形式要求澄清。</w:t>
      </w:r>
    </w:p>
    <w:p w14:paraId="5E166705">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2</w:t>
      </w:r>
      <w:r>
        <w:rPr>
          <w:rFonts w:hint="eastAsia" w:ascii="宋体" w:hAnsi="宋体"/>
          <w:szCs w:val="21"/>
        </w:rPr>
        <w:t>供应商获得招标文件后应实时关注相关网站了解澄清、修改等与项目有关的内容，如因供应商未及时登录相关网站了解澄清、修改等与项目有关的内容，从而导致投标无效的，由供应商自行承担责任。</w:t>
      </w:r>
    </w:p>
    <w:p w14:paraId="32940323">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3</w:t>
      </w:r>
      <w:r>
        <w:rPr>
          <w:rFonts w:hint="eastAsia" w:ascii="宋体" w:hAnsi="宋体"/>
          <w:szCs w:val="21"/>
        </w:rPr>
        <w:t>必要的澄清、修改的内容为招标文件的组成部分。当澄清、修改通知就同一内容的表述不一致时，以最后发出的文件为准。</w:t>
      </w:r>
    </w:p>
    <w:p w14:paraId="6B0AA3FF">
      <w:pPr>
        <w:tabs>
          <w:tab w:val="left" w:pos="2190"/>
        </w:tabs>
        <w:spacing w:line="400" w:lineRule="exact"/>
        <w:ind w:firstLine="435"/>
        <w:jc w:val="center"/>
        <w:rPr>
          <w:rFonts w:ascii="宋体" w:hAnsi="宋体"/>
          <w:b/>
          <w:sz w:val="28"/>
          <w:szCs w:val="28"/>
        </w:rPr>
      </w:pPr>
    </w:p>
    <w:p w14:paraId="32A29691">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三、投标文件的编制</w:t>
      </w:r>
    </w:p>
    <w:p w14:paraId="7C4CFCC9">
      <w:pPr>
        <w:tabs>
          <w:tab w:val="left" w:pos="1305"/>
        </w:tabs>
        <w:spacing w:line="400" w:lineRule="exact"/>
        <w:ind w:firstLine="422" w:firstLineChars="200"/>
        <w:rPr>
          <w:rFonts w:hint="eastAsia" w:ascii="宋体" w:hAnsi="宋体"/>
          <w:b/>
          <w:szCs w:val="21"/>
        </w:rPr>
      </w:pPr>
      <w:r>
        <w:rPr>
          <w:rFonts w:hint="eastAsia" w:ascii="宋体" w:hAnsi="宋体"/>
          <w:b/>
          <w:szCs w:val="21"/>
        </w:rPr>
        <w:t>13. 投标文件的组成及要求</w:t>
      </w:r>
    </w:p>
    <w:p w14:paraId="3001946E">
      <w:pPr>
        <w:spacing w:line="360" w:lineRule="auto"/>
        <w:ind w:firstLine="422" w:firstLineChars="200"/>
        <w:rPr>
          <w:rFonts w:ascii="宋体" w:hAnsi="宋体"/>
          <w:b/>
          <w:szCs w:val="21"/>
        </w:rPr>
      </w:pPr>
      <w:r>
        <w:rPr>
          <w:rFonts w:hint="eastAsia" w:ascii="宋体" w:hAnsi="宋体" w:cs="宋体"/>
          <w:b/>
          <w:bCs/>
          <w:color w:val="000000"/>
          <w:szCs w:val="21"/>
        </w:rPr>
        <w:t>13</w:t>
      </w:r>
      <w:r>
        <w:rPr>
          <w:rFonts w:ascii="宋体" w:hAnsi="宋体" w:cs="宋体"/>
          <w:b/>
          <w:bCs/>
          <w:color w:val="000000"/>
          <w:szCs w:val="21"/>
        </w:rPr>
        <w:t xml:space="preserve">.1 </w:t>
      </w:r>
      <w:r>
        <w:rPr>
          <w:rFonts w:hint="eastAsia" w:ascii="宋体" w:hAnsi="宋体"/>
          <w:b/>
          <w:szCs w:val="21"/>
        </w:rPr>
        <w:t>投标文件的组成【格式见第六章“投标文件格式”】</w:t>
      </w:r>
    </w:p>
    <w:p w14:paraId="72DCE22E">
      <w:pPr>
        <w:tabs>
          <w:tab w:val="left" w:pos="1305"/>
        </w:tabs>
        <w:spacing w:line="380" w:lineRule="exact"/>
        <w:ind w:firstLine="422" w:firstLineChars="200"/>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.1投标报价表（格式见附件）</w:t>
      </w:r>
    </w:p>
    <w:p w14:paraId="1A766D41">
      <w:pPr>
        <w:tabs>
          <w:tab w:val="left" w:pos="2190"/>
        </w:tabs>
        <w:spacing w:line="400" w:lineRule="exact"/>
        <w:ind w:firstLine="435"/>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.2资格性响应证明材料：</w:t>
      </w:r>
    </w:p>
    <w:p w14:paraId="785339DA">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14:paraId="22A33F7E">
      <w:pPr>
        <w:tabs>
          <w:tab w:val="left" w:pos="1305"/>
        </w:tabs>
        <w:spacing w:line="400" w:lineRule="exact"/>
        <w:ind w:firstLine="420" w:firstLineChars="200"/>
        <w:rPr>
          <w:rFonts w:ascii="宋体" w:hAnsi="宋体"/>
          <w:szCs w:val="21"/>
        </w:rPr>
      </w:pPr>
      <w:r>
        <w:rPr>
          <w:rFonts w:hint="eastAsia" w:ascii="宋体" w:hAnsi="宋体"/>
          <w:szCs w:val="21"/>
        </w:rPr>
        <w:t>（2）投标人的法人授权委托书原件（格式见附件）、委托代理人有效的身份证正反两面复印件</w:t>
      </w:r>
      <w:r>
        <w:rPr>
          <w:rFonts w:hint="eastAsia" w:ascii="宋体" w:hAnsi="宋体"/>
          <w:szCs w:val="21"/>
          <w:lang w:val="en-US" w:eastAsia="zh-CN"/>
        </w:rPr>
        <w:t>-</w:t>
      </w:r>
      <w:r>
        <w:rPr>
          <w:rFonts w:hint="eastAsia" w:ascii="宋体" w:hAnsi="宋体"/>
          <w:szCs w:val="21"/>
        </w:rPr>
        <w:t>（委托代理时必须提供）；</w:t>
      </w:r>
    </w:p>
    <w:p w14:paraId="696BF1D0">
      <w:pPr>
        <w:tabs>
          <w:tab w:val="left" w:pos="1305"/>
        </w:tabs>
        <w:spacing w:line="400" w:lineRule="exact"/>
        <w:ind w:firstLine="420" w:firstLineChars="200"/>
        <w:rPr>
          <w:rFonts w:ascii="宋体" w:hAnsi="宋体"/>
          <w:szCs w:val="21"/>
        </w:rPr>
      </w:pPr>
      <w:r>
        <w:rPr>
          <w:rFonts w:hint="eastAsia" w:ascii="宋体" w:hAnsi="宋体"/>
          <w:szCs w:val="21"/>
        </w:rPr>
        <w:t>（3）投标人参加采购活动前3年内在经营活动中没有重大违法记录的书面声明</w:t>
      </w:r>
      <w:r>
        <w:rPr>
          <w:rFonts w:hint="eastAsia" w:ascii="宋体" w:hAnsi="宋体"/>
          <w:b/>
          <w:szCs w:val="21"/>
        </w:rPr>
        <w:t>（必须提供）</w:t>
      </w:r>
      <w:r>
        <w:rPr>
          <w:rFonts w:hint="eastAsia" w:ascii="宋体" w:hAnsi="宋体"/>
          <w:szCs w:val="21"/>
        </w:rPr>
        <w:t>；</w:t>
      </w:r>
    </w:p>
    <w:p w14:paraId="3B949671">
      <w:pPr>
        <w:tabs>
          <w:tab w:val="left" w:pos="1305"/>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）投标人的法人或者其他组织营业执照等证明文件</w:t>
      </w:r>
      <w:r>
        <w:rPr>
          <w:rFonts w:hint="eastAsia" w:ascii="宋体" w:hAnsi="宋体"/>
          <w:b/>
          <w:szCs w:val="21"/>
        </w:rPr>
        <w:t>（必须提供，自然人除外）</w:t>
      </w:r>
      <w:r>
        <w:rPr>
          <w:rFonts w:hint="eastAsia" w:ascii="宋体" w:hAnsi="宋体"/>
          <w:szCs w:val="21"/>
        </w:rPr>
        <w:t>；</w:t>
      </w:r>
    </w:p>
    <w:p w14:paraId="561D7EB5">
      <w:pPr>
        <w:tabs>
          <w:tab w:val="left" w:pos="1305"/>
        </w:tabs>
        <w:spacing w:line="40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D7E11C9">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14:paraId="34266E2E">
      <w:pPr>
        <w:tabs>
          <w:tab w:val="left" w:pos="1305"/>
        </w:tabs>
        <w:spacing w:line="400" w:lineRule="exact"/>
        <w:ind w:firstLine="420" w:firstLineChars="200"/>
        <w:rPr>
          <w:rFonts w:ascii="宋体" w:hAnsi="宋体"/>
          <w:szCs w:val="21"/>
        </w:rPr>
      </w:pPr>
      <w:r>
        <w:rPr>
          <w:rFonts w:hint="eastAsia" w:ascii="宋体" w:hAnsi="宋体"/>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72A4F06B">
      <w:pPr>
        <w:tabs>
          <w:tab w:val="left" w:pos="1305"/>
        </w:tabs>
        <w:spacing w:line="40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14.2投标计量单位，招标文件已有明确规定的，使用招标文件规定的计量单位；招标文件没有规定的，应采用中华人民共和国法定计量单位（货币单位：人民币元），否则视同未响应。</w:t>
      </w:r>
    </w:p>
    <w:p w14:paraId="21D5B6DF">
      <w:pPr>
        <w:tabs>
          <w:tab w:val="left" w:pos="1305"/>
        </w:tabs>
        <w:spacing w:line="400" w:lineRule="exact"/>
        <w:ind w:firstLine="422" w:firstLineChars="200"/>
        <w:rPr>
          <w:rFonts w:ascii="宋体" w:hAnsi="宋体"/>
          <w:b/>
          <w:szCs w:val="21"/>
        </w:rPr>
      </w:pPr>
      <w:r>
        <w:rPr>
          <w:rFonts w:hint="eastAsia" w:ascii="宋体" w:hAnsi="宋体"/>
          <w:b/>
          <w:szCs w:val="21"/>
        </w:rPr>
        <w:t>15. 投标报价</w:t>
      </w:r>
    </w:p>
    <w:p w14:paraId="566B0344">
      <w:pPr>
        <w:tabs>
          <w:tab w:val="left" w:pos="1305"/>
        </w:tabs>
        <w:spacing w:line="400" w:lineRule="exact"/>
        <w:ind w:firstLine="420" w:firstLineChars="200"/>
        <w:rPr>
          <w:rFonts w:ascii="宋体" w:hAnsi="宋体"/>
          <w:szCs w:val="21"/>
        </w:rPr>
      </w:pPr>
      <w:r>
        <w:rPr>
          <w:rFonts w:hint="eastAsia" w:ascii="宋体" w:hAnsi="宋体"/>
          <w:szCs w:val="21"/>
        </w:rPr>
        <w:t>15.1投标报价应按招标文件中</w:t>
      </w:r>
      <w:r>
        <w:rPr>
          <w:rFonts w:hint="eastAsia" w:ascii="宋体" w:hAnsi="宋体"/>
        </w:rPr>
        <w:t>第六章“投标文件格式”</w:t>
      </w:r>
      <w:r>
        <w:rPr>
          <w:rFonts w:hint="eastAsia" w:ascii="宋体" w:hAnsi="宋体"/>
          <w:szCs w:val="21"/>
        </w:rPr>
        <w:t>填写，投标报价超过采购预算金额的，投标文件按无效处理。</w:t>
      </w:r>
    </w:p>
    <w:p w14:paraId="60A5C2A6">
      <w:pPr>
        <w:tabs>
          <w:tab w:val="left" w:pos="1305"/>
        </w:tabs>
        <w:spacing w:line="400" w:lineRule="exact"/>
        <w:ind w:firstLine="420" w:firstLineChars="200"/>
        <w:rPr>
          <w:rFonts w:ascii="宋体" w:hAnsi="宋体"/>
          <w:szCs w:val="21"/>
        </w:rPr>
      </w:pPr>
      <w:r>
        <w:rPr>
          <w:rFonts w:hint="eastAsia" w:ascii="宋体" w:hAnsi="宋体"/>
          <w:szCs w:val="21"/>
        </w:rPr>
        <w:t>15.2投标人必须就“货物采购需求”中的所有内容分别作完整唯一报价，否则，其投标将被拒绝。投标文件只允许有一个报价。</w:t>
      </w:r>
    </w:p>
    <w:p w14:paraId="36902759">
      <w:pPr>
        <w:spacing w:line="400" w:lineRule="exact"/>
        <w:ind w:firstLine="420" w:firstLineChars="200"/>
        <w:rPr>
          <w:rFonts w:ascii="宋体" w:hAnsi="宋体"/>
          <w:szCs w:val="21"/>
        </w:rPr>
      </w:pPr>
      <w:r>
        <w:rPr>
          <w:rFonts w:hint="eastAsia" w:ascii="宋体" w:hAnsi="宋体"/>
          <w:szCs w:val="21"/>
        </w:rPr>
        <w:t>15.3投标报价应包括本次招标采购范围内货物价款、</w:t>
      </w:r>
      <w:r>
        <w:rPr>
          <w:rFonts w:hint="eastAsia" w:ascii="宋体" w:hAnsi="宋体" w:cs="Courier New"/>
          <w:szCs w:val="21"/>
        </w:rPr>
        <w:t>货物随配标准附件、</w:t>
      </w:r>
      <w:r>
        <w:rPr>
          <w:rFonts w:hint="eastAsia" w:ascii="宋体" w:hAnsi="宋体"/>
          <w:szCs w:val="21"/>
        </w:rPr>
        <w:t>包装、运输、装卸、保险、税金、货到位以及调试、检验、售后服务、培训、保修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投标人综合考虑在报价中。</w:t>
      </w:r>
    </w:p>
    <w:p w14:paraId="5F818F2F">
      <w:pPr>
        <w:spacing w:line="400" w:lineRule="exact"/>
        <w:ind w:left="420" w:hanging="420"/>
        <w:rPr>
          <w:rFonts w:ascii="宋体" w:hAnsi="宋体"/>
          <w:b/>
          <w:szCs w:val="21"/>
        </w:rPr>
      </w:pPr>
      <w:r>
        <w:rPr>
          <w:rFonts w:hint="eastAsia" w:ascii="宋体" w:hAnsi="宋体"/>
          <w:szCs w:val="21"/>
        </w:rPr>
        <w:t xml:space="preserve">    </w:t>
      </w:r>
      <w:r>
        <w:rPr>
          <w:rFonts w:hint="eastAsia" w:ascii="宋体" w:hAnsi="宋体"/>
          <w:b/>
          <w:szCs w:val="21"/>
        </w:rPr>
        <w:t>16. 投标有效期</w:t>
      </w:r>
    </w:p>
    <w:p w14:paraId="784B4AF9">
      <w:pPr>
        <w:tabs>
          <w:tab w:val="left" w:pos="1305"/>
        </w:tabs>
        <w:spacing w:line="400" w:lineRule="exact"/>
        <w:ind w:firstLine="420" w:firstLineChars="200"/>
        <w:rPr>
          <w:rFonts w:ascii="宋体" w:hAnsi="宋体"/>
          <w:szCs w:val="21"/>
        </w:rPr>
      </w:pPr>
      <w:r>
        <w:rPr>
          <w:rFonts w:hint="eastAsia" w:ascii="宋体" w:hAnsi="宋体"/>
          <w:szCs w:val="21"/>
        </w:rPr>
        <w:t>16.1投标有效期：</w:t>
      </w:r>
      <w:r>
        <w:rPr>
          <w:rFonts w:hint="eastAsia" w:ascii="宋体" w:hAnsi="宋体"/>
        </w:rPr>
        <w:t>投标截止时间之日起9</w:t>
      </w:r>
      <w:r>
        <w:rPr>
          <w:rFonts w:ascii="宋体" w:hAnsi="宋体"/>
        </w:rPr>
        <w:t>0</w:t>
      </w:r>
      <w:r>
        <w:rPr>
          <w:rFonts w:hint="eastAsia" w:ascii="宋体" w:hAnsi="宋体"/>
        </w:rPr>
        <w:t>天。</w:t>
      </w:r>
    </w:p>
    <w:p w14:paraId="5EA8A4D2">
      <w:pPr>
        <w:tabs>
          <w:tab w:val="left" w:pos="1305"/>
        </w:tabs>
        <w:spacing w:line="400" w:lineRule="exact"/>
        <w:ind w:firstLine="420" w:firstLineChars="200"/>
        <w:rPr>
          <w:rFonts w:ascii="宋体" w:hAnsi="宋体"/>
          <w:szCs w:val="21"/>
        </w:rPr>
      </w:pPr>
      <w:r>
        <w:rPr>
          <w:rFonts w:hint="eastAsia" w:ascii="宋体" w:hAnsi="宋体"/>
          <w:szCs w:val="21"/>
        </w:rPr>
        <w:t>16.2出现特殊情况，需要延长投标有效期的，通知投标人延长投标有效期。投标人同意延长的，但不能修改投标文件。投标人拒绝延长的，其投标无效。</w:t>
      </w:r>
    </w:p>
    <w:p w14:paraId="2FF5BD6C">
      <w:pPr>
        <w:spacing w:line="400" w:lineRule="exact"/>
        <w:ind w:firstLine="413" w:firstLineChars="196"/>
        <w:outlineLvl w:val="2"/>
        <w:rPr>
          <w:rFonts w:ascii="宋体" w:hAnsi="宋体" w:cs="宋体"/>
          <w:b/>
          <w:color w:val="000000"/>
          <w:szCs w:val="21"/>
        </w:rPr>
      </w:pPr>
      <w:bookmarkStart w:id="0" w:name="_Toc30422"/>
      <w:bookmarkStart w:id="1" w:name="_Toc5668"/>
      <w:r>
        <w:rPr>
          <w:rFonts w:hint="eastAsia" w:ascii="宋体" w:hAnsi="宋体" w:cs="宋体"/>
          <w:b/>
          <w:color w:val="000000"/>
          <w:szCs w:val="21"/>
        </w:rPr>
        <w:t>17. 投标保证金</w:t>
      </w:r>
      <w:bookmarkEnd w:id="0"/>
      <w:bookmarkEnd w:id="1"/>
    </w:p>
    <w:p w14:paraId="34F8ED1F">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本项目无需缴纳投标保证金。</w:t>
      </w:r>
    </w:p>
    <w:p w14:paraId="661BDC8E">
      <w:pPr>
        <w:spacing w:line="400" w:lineRule="exact"/>
        <w:ind w:firstLine="413" w:firstLineChars="196"/>
        <w:outlineLvl w:val="2"/>
        <w:rPr>
          <w:rFonts w:ascii="宋体" w:hAnsi="宋体" w:cs="宋体"/>
          <w:b/>
          <w:color w:val="000000"/>
          <w:szCs w:val="21"/>
        </w:rPr>
      </w:pPr>
      <w:bookmarkStart w:id="2" w:name="_Toc6809"/>
      <w:bookmarkStart w:id="3" w:name="_Toc30873"/>
      <w:bookmarkStart w:id="4" w:name="_Toc17461"/>
      <w:bookmarkStart w:id="5" w:name="_Toc13735"/>
      <w:bookmarkStart w:id="6" w:name="_Toc24490"/>
      <w:r>
        <w:rPr>
          <w:rFonts w:hint="eastAsia" w:ascii="宋体" w:hAnsi="宋体" w:cs="宋体"/>
          <w:b/>
          <w:color w:val="000000"/>
          <w:szCs w:val="21"/>
        </w:rPr>
        <w:t>18. 投标文件的</w:t>
      </w:r>
      <w:bookmarkEnd w:id="2"/>
      <w:bookmarkEnd w:id="3"/>
      <w:bookmarkEnd w:id="4"/>
      <w:r>
        <w:rPr>
          <w:rFonts w:hint="eastAsia" w:ascii="宋体" w:hAnsi="宋体" w:cs="宋体"/>
          <w:b/>
          <w:color w:val="000000"/>
          <w:szCs w:val="21"/>
        </w:rPr>
        <w:t>制作</w:t>
      </w:r>
      <w:bookmarkEnd w:id="5"/>
    </w:p>
    <w:p w14:paraId="585BC7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18.1、投标文件份数：正本壹册，副本</w:t>
      </w:r>
      <w:r>
        <w:rPr>
          <w:rFonts w:hint="eastAsia" w:ascii="宋体" w:hAnsi="宋体" w:cs="宋体"/>
          <w:color w:val="000000"/>
          <w:szCs w:val="21"/>
          <w:lang w:val="en-US" w:eastAsia="zh-CN"/>
        </w:rPr>
        <w:t>壹</w:t>
      </w:r>
      <w:r>
        <w:rPr>
          <w:rFonts w:hint="eastAsia" w:ascii="宋体" w:hAnsi="宋体" w:cs="宋体"/>
          <w:color w:val="000000"/>
          <w:szCs w:val="21"/>
        </w:rPr>
        <w:t>册，须完整提交。</w:t>
      </w:r>
    </w:p>
    <w:p w14:paraId="19F3A6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18.2、投标文件装订：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投标单位名称。</w:t>
      </w:r>
    </w:p>
    <w:p w14:paraId="20F8A7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18.3、投标文件的正本须打印或用不褪色的墨水填写，投标文件正本除本招标文件中规定的可提供复印件外均须提供原件。</w:t>
      </w:r>
    </w:p>
    <w:p w14:paraId="53622B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投标文件须由投标人在规定位置盖投标人公章（扫描公章无效）并由法定代表人或授权委托代理人签字，投标人应写全称，投标文件副本可以是加盖公章的正本的复印件，当正本与副本不一致时，以正本为准。</w:t>
      </w:r>
    </w:p>
    <w:p w14:paraId="18609D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18.5、投标文件不得涂改，若有修改错漏处，须加盖投标人公章及法定代表人或授权委托代理人签字或盖法定代表人印章。投标文件因字迹潦草或表达不清所引起的后果由投标人负责。</w:t>
      </w:r>
    </w:p>
    <w:p w14:paraId="3E8D21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18.6、投标人的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59DE9D1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18.7、投标文件包装、密封：将投标文件“正本”、“副本”一并装入并密封在一个投标文件袋（盒、箱）中，并在密封处密封签章（公章、密封章均可）。</w:t>
      </w:r>
    </w:p>
    <w:p w14:paraId="413A9A8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18.8、投标文件袋标记：</w:t>
      </w:r>
    </w:p>
    <w:p w14:paraId="703A08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项目名称：桂林市智慧就业政务信息服务系统开发采购</w:t>
      </w:r>
    </w:p>
    <w:p w14:paraId="2ABCF6C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投标单位名称：</w:t>
      </w:r>
    </w:p>
    <w:p w14:paraId="7E9EA5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在2025年  月  日上午  时  分前不得开启（此处投标人填写投标截止时间）。</w:t>
      </w:r>
    </w:p>
    <w:bookmarkEnd w:id="6"/>
    <w:p w14:paraId="19ADCEC8">
      <w:pPr>
        <w:spacing w:line="400" w:lineRule="exact"/>
        <w:ind w:firstLine="413" w:firstLineChars="196"/>
        <w:outlineLvl w:val="2"/>
        <w:rPr>
          <w:rFonts w:ascii="宋体" w:hAnsi="宋体" w:cs="宋体"/>
          <w:b/>
          <w:color w:val="000000"/>
          <w:szCs w:val="21"/>
        </w:rPr>
      </w:pPr>
      <w:bookmarkStart w:id="7" w:name="_Toc12348"/>
      <w:bookmarkStart w:id="8" w:name="_Toc15098"/>
      <w:bookmarkStart w:id="9" w:name="_Toc14307"/>
      <w:bookmarkStart w:id="10" w:name="_Toc31572"/>
      <w:r>
        <w:rPr>
          <w:rFonts w:hint="eastAsia" w:ascii="宋体" w:hAnsi="宋体" w:cs="宋体"/>
          <w:b/>
          <w:color w:val="000000"/>
          <w:szCs w:val="21"/>
        </w:rPr>
        <w:t>19. 投标文件的补充、修改和撤回</w:t>
      </w:r>
      <w:bookmarkEnd w:id="7"/>
      <w:bookmarkEnd w:id="8"/>
      <w:bookmarkEnd w:id="9"/>
    </w:p>
    <w:p w14:paraId="36B491E2">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9</w:t>
      </w:r>
      <w:r>
        <w:rPr>
          <w:rFonts w:ascii="宋体" w:hAnsi="宋体" w:cs="宋体"/>
          <w:color w:val="000000"/>
          <w:szCs w:val="21"/>
        </w:rPr>
        <w:t xml:space="preserve">.1 </w:t>
      </w:r>
      <w:r>
        <w:rPr>
          <w:rFonts w:hint="eastAsia" w:ascii="宋体" w:hAnsi="宋体" w:cs="宋体"/>
          <w:color w:val="000000"/>
          <w:szCs w:val="21"/>
        </w:rPr>
        <w:t>投标文件递交截止时间前可以撤回投标文件。补充或者修改投标文件的，应当先行撤回原文件，补充、修改后重新传输递交，投标文件递交截止时间前未完成递交的，视为撤回投标文。</w:t>
      </w:r>
    </w:p>
    <w:p w14:paraId="347218D1">
      <w:pPr>
        <w:spacing w:line="360" w:lineRule="auto"/>
        <w:ind w:firstLine="420" w:firstLineChars="200"/>
        <w:rPr>
          <w:rFonts w:ascii="宋体" w:cs="宋体"/>
          <w:color w:val="000000"/>
          <w:szCs w:val="21"/>
        </w:rPr>
      </w:pPr>
      <w:r>
        <w:rPr>
          <w:rFonts w:hint="eastAsia" w:ascii="宋体" w:hAnsi="宋体" w:cs="宋体"/>
          <w:color w:val="000000"/>
          <w:szCs w:val="21"/>
        </w:rPr>
        <w:t>19.2在投标截止时间止提交投标文件的投标人不足3家时，应当由投标人签字领回投标文件，除此之外招标人和招标招标代理单位对已提交的投标文件概不退回。</w:t>
      </w:r>
    </w:p>
    <w:bookmarkEnd w:id="10"/>
    <w:p w14:paraId="382CB2BA">
      <w:pPr>
        <w:spacing w:line="360" w:lineRule="auto"/>
        <w:ind w:left="420"/>
        <w:rPr>
          <w:rFonts w:ascii="宋体" w:hAnsi="宋体"/>
          <w:szCs w:val="21"/>
        </w:rPr>
      </w:pPr>
      <w:r>
        <w:rPr>
          <w:rFonts w:ascii="宋体" w:hAnsi="宋体"/>
          <w:b/>
          <w:szCs w:val="21"/>
        </w:rPr>
        <w:t>20. 投标文件的递交</w:t>
      </w:r>
    </w:p>
    <w:p w14:paraId="796579E0">
      <w:pPr>
        <w:spacing w:line="360" w:lineRule="auto"/>
        <w:ind w:left="420"/>
        <w:rPr>
          <w:rFonts w:hint="eastAsia" w:ascii="宋体" w:hAnsi="宋体"/>
          <w:szCs w:val="21"/>
        </w:rPr>
      </w:pPr>
      <w:r>
        <w:rPr>
          <w:rFonts w:hint="eastAsia" w:ascii="宋体" w:hAnsi="宋体"/>
          <w:szCs w:val="21"/>
        </w:rPr>
        <w:t>20.1、投标文件递交起止时间：投标文件递交</w:t>
      </w:r>
      <w:r>
        <w:rPr>
          <w:rFonts w:hint="eastAsia" w:ascii="宋体" w:hAnsi="宋体"/>
          <w:szCs w:val="21"/>
          <w:lang w:val="en-US" w:eastAsia="zh-CN"/>
        </w:rPr>
        <w:t>起始</w:t>
      </w:r>
      <w:r>
        <w:rPr>
          <w:rFonts w:hint="eastAsia" w:ascii="宋体" w:hAnsi="宋体"/>
          <w:szCs w:val="21"/>
        </w:rPr>
        <w:t>时间：20</w:t>
      </w:r>
      <w:r>
        <w:rPr>
          <w:rFonts w:ascii="宋体" w:hAnsi="宋体"/>
          <w:szCs w:val="21"/>
        </w:rPr>
        <w:t>25</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02</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 xml:space="preserve">25 </w:t>
      </w:r>
      <w:r>
        <w:rPr>
          <w:rFonts w:hint="eastAsia" w:ascii="宋体" w:hAnsi="宋体"/>
          <w:szCs w:val="21"/>
        </w:rPr>
        <w:t>日上午10:00分；</w:t>
      </w:r>
    </w:p>
    <w:p w14:paraId="73875E2A">
      <w:pPr>
        <w:spacing w:line="360" w:lineRule="auto"/>
        <w:ind w:left="420"/>
        <w:rPr>
          <w:rFonts w:hint="eastAsia" w:ascii="宋体" w:hAnsi="宋体"/>
          <w:szCs w:val="21"/>
          <w:highlight w:val="yellow"/>
        </w:rPr>
      </w:pPr>
      <w:r>
        <w:rPr>
          <w:rFonts w:hint="eastAsia" w:ascii="宋体" w:hAnsi="宋体"/>
          <w:szCs w:val="21"/>
        </w:rPr>
        <w:t>投标</w:t>
      </w:r>
      <w:r>
        <w:rPr>
          <w:rFonts w:hint="eastAsia" w:ascii="宋体" w:hAnsi="宋体"/>
          <w:szCs w:val="21"/>
          <w:highlight w:val="none"/>
        </w:rPr>
        <w:t>截止时间：20</w:t>
      </w:r>
      <w:r>
        <w:rPr>
          <w:rFonts w:ascii="宋体" w:hAnsi="宋体"/>
          <w:szCs w:val="21"/>
          <w:highlight w:val="none"/>
        </w:rPr>
        <w:t>25</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lang w:val="en-US" w:eastAsia="zh-CN"/>
        </w:rPr>
        <w:t>03</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lang w:val="en-US" w:eastAsia="zh-CN"/>
        </w:rPr>
        <w:t>1</w:t>
      </w:r>
      <w:bookmarkStart w:id="13" w:name="_GoBack"/>
      <w:bookmarkEnd w:id="13"/>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rPr>
        <w:t>日上午10时00分。</w:t>
      </w:r>
    </w:p>
    <w:p w14:paraId="30EBCE3C">
      <w:pPr>
        <w:spacing w:line="360" w:lineRule="auto"/>
        <w:ind w:left="420"/>
        <w:rPr>
          <w:rFonts w:hint="eastAsia" w:ascii="宋体" w:hAnsi="宋体"/>
          <w:szCs w:val="21"/>
          <w:highlight w:val="none"/>
        </w:rPr>
      </w:pPr>
      <w:r>
        <w:rPr>
          <w:rFonts w:hint="eastAsia" w:ascii="宋体" w:hAnsi="宋体"/>
          <w:szCs w:val="21"/>
          <w:highlight w:val="none"/>
        </w:rPr>
        <w:t>20.2、投标人递交投标文件地点：桂林盛才人力科技有限公司2楼技术开发部（桂林市七星区高新技术开发区一号小区2栋3层厂房）。</w:t>
      </w:r>
    </w:p>
    <w:p w14:paraId="46ADF6EF">
      <w:pPr>
        <w:spacing w:line="360" w:lineRule="auto"/>
        <w:ind w:left="420"/>
        <w:rPr>
          <w:rFonts w:hint="eastAsia" w:ascii="宋体" w:hAnsi="宋体"/>
          <w:szCs w:val="21"/>
          <w:highlight w:val="none"/>
        </w:rPr>
      </w:pPr>
      <w:r>
        <w:rPr>
          <w:rFonts w:hint="eastAsia" w:ascii="宋体" w:hAnsi="宋体"/>
          <w:szCs w:val="21"/>
          <w:highlight w:val="none"/>
        </w:rPr>
        <w:t>20.3、除招标文件另有规定外，投标人所递交的投标文件不予退还。</w:t>
      </w:r>
    </w:p>
    <w:p w14:paraId="51A27DA2">
      <w:pPr>
        <w:spacing w:line="360" w:lineRule="auto"/>
        <w:ind w:left="420"/>
        <w:rPr>
          <w:rFonts w:ascii="宋体" w:hAnsi="宋体"/>
          <w:szCs w:val="21"/>
          <w:highlight w:val="none"/>
        </w:rPr>
      </w:pPr>
      <w:r>
        <w:rPr>
          <w:rFonts w:hint="eastAsia" w:ascii="宋体" w:hAnsi="宋体"/>
          <w:szCs w:val="21"/>
          <w:highlight w:val="none"/>
        </w:rPr>
        <w:t>20.4、逾期送达的或者未送达指定地点的投标文件，不予受理。</w:t>
      </w:r>
    </w:p>
    <w:p w14:paraId="0E4F6597">
      <w:pPr>
        <w:tabs>
          <w:tab w:val="left" w:pos="1305"/>
        </w:tabs>
        <w:spacing w:line="400" w:lineRule="exact"/>
        <w:ind w:firstLine="422" w:firstLineChars="200"/>
        <w:jc w:val="center"/>
        <w:rPr>
          <w:rFonts w:ascii="宋体" w:hAnsi="宋体"/>
          <w:b/>
          <w:szCs w:val="21"/>
          <w:highlight w:val="yellow"/>
        </w:rPr>
      </w:pPr>
    </w:p>
    <w:p w14:paraId="5CB210DA">
      <w:pPr>
        <w:tabs>
          <w:tab w:val="left" w:pos="1305"/>
        </w:tabs>
        <w:spacing w:line="380" w:lineRule="exact"/>
        <w:ind w:firstLine="422" w:firstLineChars="200"/>
        <w:jc w:val="center"/>
        <w:outlineLvl w:val="1"/>
        <w:rPr>
          <w:rFonts w:ascii="宋体" w:hAnsi="宋体"/>
          <w:b/>
          <w:sz w:val="28"/>
          <w:szCs w:val="28"/>
        </w:rPr>
      </w:pPr>
      <w:r>
        <w:rPr>
          <w:rFonts w:ascii="宋体" w:hAnsi="宋体"/>
          <w:b/>
          <w:szCs w:val="21"/>
        </w:rPr>
        <w:tab/>
      </w:r>
      <w:r>
        <w:rPr>
          <w:rFonts w:hint="eastAsia" w:ascii="宋体" w:hAnsi="宋体"/>
          <w:b/>
          <w:sz w:val="28"/>
          <w:szCs w:val="28"/>
          <w:lang w:val="en-US" w:eastAsia="zh-CN"/>
        </w:rPr>
        <w:t>四</w:t>
      </w:r>
      <w:r>
        <w:rPr>
          <w:rFonts w:hint="eastAsia" w:ascii="宋体" w:hAnsi="宋体"/>
          <w:b/>
          <w:sz w:val="28"/>
          <w:szCs w:val="28"/>
        </w:rPr>
        <w:t>、资格性审查</w:t>
      </w:r>
    </w:p>
    <w:p w14:paraId="2077B2B3">
      <w:pPr>
        <w:spacing w:line="400" w:lineRule="exact"/>
        <w:ind w:firstLine="413" w:firstLineChars="196"/>
        <w:outlineLvl w:val="2"/>
        <w:rPr>
          <w:rFonts w:ascii="宋体" w:hAnsi="宋体" w:cs="宋体"/>
          <w:b/>
          <w:color w:val="000000"/>
          <w:szCs w:val="21"/>
        </w:rPr>
      </w:pPr>
      <w:bookmarkStart w:id="11" w:name="_Toc13578"/>
      <w:bookmarkStart w:id="12" w:name="_Toc1716"/>
      <w:r>
        <w:rPr>
          <w:rFonts w:hint="eastAsia" w:ascii="宋体" w:hAnsi="宋体" w:cs="宋体"/>
          <w:b/>
          <w:color w:val="000000"/>
          <w:szCs w:val="21"/>
        </w:rPr>
        <w:t>23. 资格性审查</w:t>
      </w:r>
      <w:bookmarkEnd w:id="11"/>
      <w:bookmarkEnd w:id="12"/>
    </w:p>
    <w:p w14:paraId="4BE4065D">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23.1公开招标采购项目开标结束后，采购人依法对投标人的资格进行审查。合格投标人不足3家的，不得评标。</w:t>
      </w:r>
    </w:p>
    <w:p w14:paraId="34949EA7">
      <w:pPr>
        <w:spacing w:line="400" w:lineRule="exact"/>
        <w:ind w:firstLine="420" w:firstLineChars="200"/>
        <w:rPr>
          <w:rFonts w:ascii="宋体" w:hAnsi="宋体" w:cs="宋体"/>
          <w:b/>
          <w:color w:val="000000"/>
          <w:szCs w:val="21"/>
        </w:rPr>
      </w:pPr>
      <w:r>
        <w:rPr>
          <w:rFonts w:hint="eastAsia" w:ascii="宋体" w:hAnsi="宋体" w:cs="宋体"/>
          <w:color w:val="000000"/>
          <w:szCs w:val="21"/>
        </w:rPr>
        <w:t>23.2</w:t>
      </w:r>
      <w:r>
        <w:rPr>
          <w:rFonts w:hint="eastAsia" w:ascii="宋体" w:hAnsi="宋体" w:cs="宋体"/>
          <w:b/>
          <w:bCs/>
          <w:color w:val="000000"/>
          <w:szCs w:val="21"/>
        </w:rPr>
        <w:t>采购人或者</w:t>
      </w:r>
      <w:r>
        <w:rPr>
          <w:rFonts w:hint="eastAsia" w:ascii="宋体" w:hAnsi="宋体" w:cs="宋体"/>
          <w:b/>
          <w:color w:val="000000"/>
          <w:szCs w:val="21"/>
        </w:rPr>
        <w:t>在对投标人进行资格性审查时，将对投标人企业股东及出资等信息进行查询。根据《中华人民共和国采购法实施条例》第十八条第一款规定，审查中如发现投标人存在单位负责人为同一人或者存在直接控股、管理关系的不同供应商参加同一合同项下的采购活动的，按投标无效处理。</w:t>
      </w:r>
    </w:p>
    <w:p w14:paraId="25056DA3">
      <w:pPr>
        <w:spacing w:line="400" w:lineRule="exact"/>
        <w:ind w:firstLine="420" w:firstLineChars="200"/>
        <w:rPr>
          <w:rFonts w:ascii="宋体" w:hAnsi="宋体" w:cs="宋体"/>
          <w:color w:val="000000"/>
          <w:szCs w:val="21"/>
        </w:rPr>
      </w:pPr>
      <w:r>
        <w:rPr>
          <w:rFonts w:hint="eastAsia" w:ascii="宋体" w:hAnsi="宋体" w:cs="宋体"/>
          <w:color w:val="000000"/>
          <w:szCs w:val="21"/>
        </w:rPr>
        <w:t>查询渠道：《国家企业信用信息公示系统》（网址：www.gsxt.gov.cn/index.html）</w:t>
      </w:r>
    </w:p>
    <w:p w14:paraId="23F6D984">
      <w:pPr>
        <w:spacing w:line="400" w:lineRule="exact"/>
        <w:ind w:firstLine="420" w:firstLineChars="200"/>
        <w:rPr>
          <w:rFonts w:ascii="宋体" w:hAnsi="宋体" w:cs="宋体"/>
          <w:color w:val="000000"/>
          <w:szCs w:val="21"/>
        </w:rPr>
      </w:pPr>
      <w:r>
        <w:rPr>
          <w:rFonts w:hint="eastAsia" w:ascii="宋体" w:hAnsi="宋体" w:cs="宋体"/>
          <w:color w:val="000000"/>
          <w:szCs w:val="21"/>
        </w:rPr>
        <w:t>审查流程：</w:t>
      </w:r>
    </w:p>
    <w:p w14:paraId="245208D8">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14:paraId="1C3CE4FA">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14:paraId="601CFF40">
      <w:pPr>
        <w:spacing w:line="400" w:lineRule="exact"/>
        <w:ind w:firstLine="420" w:firstLineChars="200"/>
        <w:rPr>
          <w:rFonts w:ascii="宋体" w:hAnsi="宋体" w:cs="宋体"/>
          <w:color w:val="000000"/>
          <w:szCs w:val="21"/>
        </w:rPr>
      </w:pPr>
      <w:r>
        <w:rPr>
          <w:rFonts w:hint="eastAsia" w:ascii="宋体" w:hAnsi="宋体" w:cs="宋体"/>
          <w:color w:val="000000"/>
          <w:szCs w:val="21"/>
        </w:rPr>
        <w:t>（3）将各投标人的股东及出资信息进行比对，得出审查结论；</w:t>
      </w:r>
    </w:p>
    <w:p w14:paraId="2A878926">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（4）将相关资料作为评审资料打印存档。</w:t>
      </w:r>
    </w:p>
    <w:p w14:paraId="19C0264F">
      <w:pPr>
        <w:snapToGrid/>
        <w:spacing w:line="240" w:lineRule="auto"/>
        <w:ind w:firstLine="0" w:firstLineChars="0"/>
        <w:rPr>
          <w:rFonts w:hint="eastAsia" w:ascii="宋体" w:hAnsi="宋体" w:cs="宋体"/>
          <w:color w:val="000000"/>
          <w:szCs w:val="21"/>
        </w:rPr>
      </w:pPr>
      <w:r>
        <w:rPr>
          <w:rFonts w:hint="eastAsia" w:ascii="宋体" w:hAnsi="宋体" w:cs="宋体"/>
          <w:color w:val="000000"/>
          <w:szCs w:val="21"/>
        </w:rPr>
        <w:br w:type="page"/>
      </w:r>
    </w:p>
    <w:p w14:paraId="7779E9EC">
      <w:pPr>
        <w:pStyle w:val="14"/>
        <w:snapToGrid w:val="0"/>
        <w:spacing w:line="400" w:lineRule="exact"/>
        <w:ind w:firstLine="643" w:firstLineChars="200"/>
        <w:jc w:val="center"/>
        <w:outlineLvl w:val="0"/>
        <w:rPr>
          <w:rFonts w:hint="eastAsia" w:hAnsi="宋体"/>
          <w:b/>
          <w:sz w:val="32"/>
          <w:szCs w:val="32"/>
        </w:rPr>
      </w:pPr>
      <w:r>
        <w:rPr>
          <w:rFonts w:hint="eastAsia" w:hAnsi="宋体"/>
          <w:b/>
          <w:sz w:val="32"/>
          <w:szCs w:val="32"/>
        </w:rPr>
        <w:t>第三章　采购需求</w:t>
      </w:r>
    </w:p>
    <w:p w14:paraId="1ED3B001">
      <w:pPr>
        <w:spacing w:line="360" w:lineRule="exact"/>
        <w:jc w:val="left"/>
        <w:rPr>
          <w:rFonts w:ascii="宋体" w:hAnsi="宋体"/>
          <w:b/>
          <w:sz w:val="32"/>
          <w:szCs w:val="32"/>
        </w:rPr>
      </w:pPr>
    </w:p>
    <w:p w14:paraId="15080FA5">
      <w:pPr>
        <w:spacing w:line="360" w:lineRule="exact"/>
        <w:jc w:val="left"/>
        <w:rPr>
          <w:rFonts w:hint="eastAsia" w:ascii="宋体" w:hAnsi="宋体"/>
          <w:b/>
          <w:sz w:val="32"/>
          <w:szCs w:val="32"/>
        </w:rPr>
      </w:pPr>
    </w:p>
    <w:tbl>
      <w:tblPr>
        <w:tblStyle w:val="22"/>
        <w:tblW w:w="10554" w:type="dxa"/>
        <w:jc w:val="center"/>
        <w:tblLayout w:type="fixed"/>
        <w:tblCellMar>
          <w:top w:w="15" w:type="dxa"/>
          <w:left w:w="15" w:type="dxa"/>
          <w:bottom w:w="15" w:type="dxa"/>
          <w:right w:w="15" w:type="dxa"/>
        </w:tblCellMar>
      </w:tblPr>
      <w:tblGrid>
        <w:gridCol w:w="847"/>
        <w:gridCol w:w="1020"/>
        <w:gridCol w:w="7732"/>
        <w:gridCol w:w="955"/>
      </w:tblGrid>
      <w:tr w14:paraId="64665A3E">
        <w:trPr>
          <w:trHeight w:val="540"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69B20D68">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服务名称</w:t>
            </w:r>
          </w:p>
        </w:tc>
        <w:tc>
          <w:tcPr>
            <w:tcW w:w="8752" w:type="dxa"/>
            <w:gridSpan w:val="2"/>
            <w:tcBorders>
              <w:top w:val="single" w:color="auto" w:sz="4" w:space="0"/>
              <w:left w:val="single" w:color="auto" w:sz="4" w:space="0"/>
              <w:bottom w:val="single" w:color="auto" w:sz="4" w:space="0"/>
              <w:right w:val="single" w:color="auto" w:sz="4" w:space="0"/>
            </w:tcBorders>
            <w:noWrap w:val="0"/>
            <w:vAlign w:val="center"/>
          </w:tcPr>
          <w:p w14:paraId="4D59B488">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采购需求</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905FAB4">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备注</w:t>
            </w:r>
          </w:p>
        </w:tc>
      </w:tr>
      <w:tr w14:paraId="79B9D26E">
        <w:tblPrEx>
          <w:tblCellMar>
            <w:top w:w="15" w:type="dxa"/>
            <w:left w:w="15" w:type="dxa"/>
            <w:bottom w:w="15" w:type="dxa"/>
            <w:right w:w="15" w:type="dxa"/>
          </w:tblCellMar>
        </w:tblPrEx>
        <w:trPr>
          <w:trHeight w:val="540" w:hRule="atLeast"/>
          <w:jc w:val="center"/>
        </w:trPr>
        <w:tc>
          <w:tcPr>
            <w:tcW w:w="847" w:type="dxa"/>
            <w:tcBorders>
              <w:top w:val="single" w:color="auto" w:sz="4" w:space="0"/>
              <w:left w:val="single" w:color="000000" w:sz="4" w:space="0"/>
            </w:tcBorders>
            <w:noWrap w:val="0"/>
            <w:vAlign w:val="center"/>
          </w:tcPr>
          <w:p w14:paraId="5C73952D">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一</w:t>
            </w:r>
          </w:p>
        </w:tc>
        <w:tc>
          <w:tcPr>
            <w:tcW w:w="9707" w:type="dxa"/>
            <w:gridSpan w:val="3"/>
            <w:tcBorders>
              <w:top w:val="single" w:color="auto" w:sz="4" w:space="0"/>
              <w:left w:val="single" w:color="000000" w:sz="4" w:space="0"/>
              <w:right w:val="single" w:color="000000" w:sz="4" w:space="0"/>
            </w:tcBorders>
            <w:noWrap w:val="0"/>
            <w:vAlign w:val="center"/>
          </w:tcPr>
          <w:p w14:paraId="163C15EE">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技术服务参数</w:t>
            </w:r>
          </w:p>
        </w:tc>
      </w:tr>
      <w:tr w14:paraId="7C43CED7">
        <w:tblPrEx>
          <w:tblCellMar>
            <w:top w:w="15" w:type="dxa"/>
            <w:left w:w="15" w:type="dxa"/>
            <w:bottom w:w="15" w:type="dxa"/>
            <w:right w:w="15" w:type="dxa"/>
          </w:tblCellMar>
        </w:tblPrEx>
        <w:trPr>
          <w:trHeight w:val="3494" w:hRule="atLeast"/>
          <w:jc w:val="center"/>
        </w:trPr>
        <w:tc>
          <w:tcPr>
            <w:tcW w:w="847" w:type="dxa"/>
            <w:vMerge w:val="restart"/>
            <w:tcBorders>
              <w:top w:val="single" w:color="000000" w:sz="4" w:space="0"/>
              <w:left w:val="single" w:color="000000" w:sz="4" w:space="0"/>
              <w:right w:val="single" w:color="000000" w:sz="4" w:space="0"/>
            </w:tcBorders>
            <w:noWrap w:val="0"/>
            <w:vAlign w:val="center"/>
          </w:tcPr>
          <w:p w14:paraId="2E29F78A">
            <w:pPr>
              <w:widowControl/>
              <w:jc w:val="center"/>
              <w:textAlignment w:val="center"/>
              <w:rPr>
                <w:rFonts w:hint="eastAsia" w:ascii="宋体" w:hAnsi="宋体" w:cs="宋体"/>
                <w:b/>
                <w:sz w:val="24"/>
                <w:szCs w:val="24"/>
              </w:rPr>
            </w:pPr>
          </w:p>
          <w:p w14:paraId="18639DF6">
            <w:pPr>
              <w:widowControl/>
              <w:jc w:val="center"/>
              <w:textAlignment w:val="center"/>
              <w:rPr>
                <w:rFonts w:hint="eastAsia" w:ascii="宋体" w:hAnsi="宋体" w:cs="宋体"/>
                <w:b/>
                <w:sz w:val="24"/>
                <w:szCs w:val="24"/>
              </w:rPr>
            </w:pPr>
          </w:p>
          <w:p w14:paraId="3BCA4C59">
            <w:pPr>
              <w:widowControl/>
              <w:jc w:val="center"/>
              <w:textAlignment w:val="center"/>
              <w:rPr>
                <w:rFonts w:hint="eastAsia" w:ascii="宋体" w:hAnsi="宋体" w:cs="宋体"/>
                <w:b/>
                <w:sz w:val="24"/>
                <w:szCs w:val="24"/>
              </w:rPr>
            </w:pPr>
          </w:p>
          <w:p w14:paraId="65B47778">
            <w:pPr>
              <w:widowControl/>
              <w:jc w:val="center"/>
              <w:textAlignment w:val="center"/>
              <w:rPr>
                <w:rFonts w:hint="eastAsia" w:ascii="宋体" w:hAnsi="宋体" w:cs="宋体"/>
                <w:b/>
                <w:sz w:val="24"/>
                <w:szCs w:val="24"/>
              </w:rPr>
            </w:pPr>
          </w:p>
          <w:p w14:paraId="5F2CC6CD">
            <w:pPr>
              <w:widowControl/>
              <w:jc w:val="center"/>
              <w:textAlignment w:val="center"/>
              <w:rPr>
                <w:rFonts w:hint="eastAsia" w:ascii="宋体" w:hAnsi="宋体" w:cs="宋体"/>
                <w:b/>
                <w:sz w:val="24"/>
                <w:szCs w:val="24"/>
              </w:rPr>
            </w:pPr>
          </w:p>
          <w:p w14:paraId="3A0BC10E">
            <w:pPr>
              <w:widowControl/>
              <w:jc w:val="center"/>
              <w:textAlignment w:val="center"/>
              <w:rPr>
                <w:rFonts w:hint="eastAsia" w:ascii="宋体" w:hAnsi="宋体" w:cs="宋体"/>
                <w:b/>
                <w:sz w:val="24"/>
                <w:szCs w:val="24"/>
              </w:rPr>
            </w:pPr>
          </w:p>
          <w:p w14:paraId="6F33802D">
            <w:pPr>
              <w:widowControl/>
              <w:jc w:val="center"/>
              <w:textAlignment w:val="center"/>
              <w:rPr>
                <w:rFonts w:hint="eastAsia" w:ascii="宋体" w:hAnsi="宋体" w:cs="宋体"/>
                <w:b/>
                <w:sz w:val="24"/>
                <w:szCs w:val="24"/>
              </w:rPr>
            </w:pPr>
          </w:p>
          <w:p w14:paraId="551B90F9">
            <w:pPr>
              <w:widowControl/>
              <w:jc w:val="center"/>
              <w:textAlignment w:val="center"/>
              <w:rPr>
                <w:rFonts w:hint="eastAsia" w:ascii="宋体" w:hAnsi="宋体" w:cs="宋体"/>
                <w:b/>
                <w:sz w:val="24"/>
                <w:szCs w:val="24"/>
              </w:rPr>
            </w:pPr>
          </w:p>
          <w:p w14:paraId="5B467407">
            <w:pPr>
              <w:widowControl/>
              <w:jc w:val="center"/>
              <w:textAlignment w:val="center"/>
              <w:rPr>
                <w:rFonts w:hint="eastAsia" w:ascii="宋体" w:hAnsi="宋体" w:cs="宋体"/>
                <w:b/>
                <w:sz w:val="24"/>
                <w:szCs w:val="24"/>
              </w:rPr>
            </w:pPr>
          </w:p>
          <w:p w14:paraId="750997A2">
            <w:pPr>
              <w:widowControl/>
              <w:jc w:val="center"/>
              <w:textAlignment w:val="center"/>
              <w:rPr>
                <w:rFonts w:hint="eastAsia" w:ascii="宋体" w:hAnsi="宋体" w:cs="宋体"/>
                <w:b/>
                <w:sz w:val="24"/>
                <w:szCs w:val="24"/>
              </w:rPr>
            </w:pPr>
          </w:p>
          <w:p w14:paraId="06306943">
            <w:pPr>
              <w:widowControl/>
              <w:jc w:val="center"/>
              <w:textAlignment w:val="center"/>
              <w:rPr>
                <w:rFonts w:hint="eastAsia" w:ascii="宋体" w:hAnsi="宋体" w:cs="宋体"/>
                <w:b/>
                <w:sz w:val="24"/>
                <w:szCs w:val="24"/>
              </w:rPr>
            </w:pPr>
          </w:p>
          <w:p w14:paraId="3A73B1F3">
            <w:pPr>
              <w:widowControl/>
              <w:jc w:val="center"/>
              <w:textAlignment w:val="center"/>
              <w:rPr>
                <w:rFonts w:hint="eastAsia" w:ascii="宋体" w:hAnsi="宋体" w:cs="宋体"/>
                <w:b/>
                <w:sz w:val="24"/>
                <w:szCs w:val="24"/>
              </w:rPr>
            </w:pPr>
          </w:p>
          <w:p w14:paraId="2554D050">
            <w:pPr>
              <w:widowControl/>
              <w:jc w:val="center"/>
              <w:textAlignment w:val="center"/>
              <w:rPr>
                <w:rFonts w:hint="eastAsia" w:ascii="宋体" w:hAnsi="宋体" w:cs="宋体"/>
                <w:b/>
                <w:sz w:val="24"/>
                <w:szCs w:val="24"/>
              </w:rPr>
            </w:pPr>
          </w:p>
          <w:p w14:paraId="55012C9F">
            <w:pPr>
              <w:widowControl/>
              <w:jc w:val="center"/>
              <w:textAlignment w:val="center"/>
              <w:rPr>
                <w:rFonts w:hint="eastAsia" w:ascii="宋体" w:hAnsi="宋体" w:cs="宋体"/>
                <w:b/>
                <w:sz w:val="24"/>
                <w:szCs w:val="24"/>
              </w:rPr>
            </w:pPr>
          </w:p>
          <w:p w14:paraId="154B720C">
            <w:pPr>
              <w:widowControl/>
              <w:jc w:val="center"/>
              <w:textAlignment w:val="center"/>
              <w:rPr>
                <w:rFonts w:hint="eastAsia" w:ascii="宋体" w:hAnsi="宋体" w:cs="宋体"/>
                <w:color w:val="000000"/>
                <w:sz w:val="24"/>
                <w:szCs w:val="24"/>
              </w:rPr>
            </w:pPr>
            <w:r>
              <w:rPr>
                <w:rFonts w:hint="eastAsia" w:ascii="宋体" w:hAnsi="宋体" w:cs="宋体"/>
                <w:b/>
                <w:sz w:val="24"/>
                <w:szCs w:val="24"/>
                <w:lang w:val="en-US" w:eastAsia="zh-CN"/>
              </w:rPr>
              <w:t>平台建设</w:t>
            </w:r>
            <w:r>
              <w:rPr>
                <w:rFonts w:hint="eastAsia" w:ascii="宋体" w:hAnsi="宋体" w:cs="宋体"/>
                <w:b/>
                <w:sz w:val="24"/>
                <w:szCs w:val="24"/>
              </w:rPr>
              <w:t>需求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C07050">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平台架构</w:t>
            </w:r>
          </w:p>
        </w:tc>
        <w:tc>
          <w:tcPr>
            <w:tcW w:w="7732" w:type="dxa"/>
            <w:tcBorders>
              <w:top w:val="single" w:color="000000" w:sz="4" w:space="0"/>
              <w:left w:val="single" w:color="000000" w:sz="4" w:space="0"/>
              <w:bottom w:val="single" w:color="000000" w:sz="4" w:space="0"/>
              <w:right w:val="single" w:color="000000" w:sz="4" w:space="0"/>
            </w:tcBorders>
            <w:noWrap w:val="0"/>
            <w:vAlign w:val="center"/>
          </w:tcPr>
          <w:p w14:paraId="7B32CB2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1、要求</w:t>
            </w:r>
            <w:r>
              <w:rPr>
                <w:rFonts w:hint="eastAsia" w:ascii="宋体" w:hAnsi="宋体" w:eastAsia="宋体" w:cs="宋体"/>
                <w:color w:val="000000"/>
                <w:sz w:val="21"/>
                <w:szCs w:val="21"/>
              </w:rPr>
              <w:t>平台采用B/S架构，支持Web端和移动端APP，小程序应用。</w:t>
            </w:r>
          </w:p>
          <w:p w14:paraId="76FD26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2、要求</w:t>
            </w:r>
            <w:r>
              <w:rPr>
                <w:rFonts w:hint="eastAsia" w:ascii="宋体" w:hAnsi="宋体" w:eastAsia="宋体" w:cs="宋体"/>
                <w:color w:val="000000"/>
                <w:sz w:val="21"/>
                <w:szCs w:val="21"/>
              </w:rPr>
              <w:t>平台由用户层、服务层、数据层和技术层四个层次组成</w:t>
            </w:r>
            <w:r>
              <w:rPr>
                <w:rFonts w:hint="eastAsia" w:ascii="宋体" w:hAnsi="宋体" w:eastAsia="宋体" w:cs="宋体"/>
                <w:color w:val="000000"/>
                <w:sz w:val="21"/>
                <w:szCs w:val="21"/>
                <w:lang w:eastAsia="zh-CN"/>
              </w:rPr>
              <w:t>：</w:t>
            </w:r>
          </w:p>
          <w:p w14:paraId="37D9D66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用户层包括零工、用工单位、政府管理者等多种角色，通过不同的权限设置访问相应的服务。</w:t>
            </w:r>
          </w:p>
          <w:p w14:paraId="10C53D3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服务层集成职位发布、简历投递、在线沟通等功能模块，满足不同用户的需求。</w:t>
            </w:r>
          </w:p>
          <w:p w14:paraId="150277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数据层建立零工市场数据库，包括职位信息、零工信息、行业数据等，为平台运行提供数据支撑。</w:t>
            </w:r>
          </w:p>
          <w:p w14:paraId="7794E1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技术层采用云计算、大数据、人工智能等先进技术，保障平台的高效运行和数据的安全。</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8875691">
            <w:pPr>
              <w:jc w:val="center"/>
              <w:rPr>
                <w:rFonts w:hint="eastAsia" w:ascii="宋体" w:hAnsi="宋体" w:cs="宋体"/>
                <w:color w:val="000000"/>
                <w:sz w:val="24"/>
                <w:szCs w:val="24"/>
              </w:rPr>
            </w:pPr>
          </w:p>
        </w:tc>
      </w:tr>
      <w:tr w14:paraId="458E0538">
        <w:tblPrEx>
          <w:tblCellMar>
            <w:top w:w="15" w:type="dxa"/>
            <w:left w:w="15" w:type="dxa"/>
            <w:bottom w:w="15" w:type="dxa"/>
            <w:right w:w="15" w:type="dxa"/>
          </w:tblCellMar>
        </w:tblPrEx>
        <w:trPr>
          <w:trHeight w:val="4079" w:hRule="atLeast"/>
          <w:jc w:val="center"/>
        </w:trPr>
        <w:tc>
          <w:tcPr>
            <w:tcW w:w="847" w:type="dxa"/>
            <w:vMerge w:val="continue"/>
            <w:tcBorders>
              <w:left w:val="single" w:color="000000" w:sz="4" w:space="0"/>
              <w:right w:val="single" w:color="000000" w:sz="4" w:space="0"/>
            </w:tcBorders>
            <w:noWrap w:val="0"/>
            <w:vAlign w:val="center"/>
          </w:tcPr>
          <w:p w14:paraId="60EDEE06">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CD63A76">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平台功能</w:t>
            </w:r>
          </w:p>
        </w:tc>
        <w:tc>
          <w:tcPr>
            <w:tcW w:w="7732" w:type="dxa"/>
            <w:tcBorders>
              <w:top w:val="single" w:color="000000" w:sz="4" w:space="0"/>
              <w:left w:val="single" w:color="000000" w:sz="4" w:space="0"/>
              <w:bottom w:val="single" w:color="000000" w:sz="4" w:space="0"/>
              <w:right w:val="single" w:color="000000" w:sz="4" w:space="0"/>
            </w:tcBorders>
            <w:noWrap w:val="0"/>
            <w:vAlign w:val="center"/>
          </w:tcPr>
          <w:p w14:paraId="4E0D70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信息平台需提供后台运行管理端、PC端、小程序端、移动设备应用端四类应用系统，系统主要功能包括（但不限于）以下方面：</w:t>
            </w:r>
          </w:p>
          <w:p w14:paraId="68E8DA0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零工招聘板块：包括用户注册登录功能、职位发布模块、简历投递模块、岗位推送功能、附近岗位展示功能、在线沟通模块、企业实景VR展示功能、就业地图、数据分析与数据可视化、在线评价功能、人力资源机构信息录入端口、招聘会信息发布登记宣传、就业指挥中心、平台资源整合、人岗匹配系统</w:t>
            </w:r>
          </w:p>
          <w:p w14:paraId="58D7374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智慧服务板块：包括政策展示功能、补贴申领功能、新闻资讯管理、零工知识库、农村劳动力资源调查功能、困难人员岗位推送功能、智能AI问答功能、劳动力数据画像功能、脱贫人口就业251帮扶岗位信息推送功能</w:t>
            </w:r>
          </w:p>
          <w:p w14:paraId="640CFA3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Cs w:val="21"/>
                <w:lang w:val="en-US" w:eastAsia="zh-CN"/>
              </w:rPr>
            </w:pPr>
            <w:r>
              <w:rPr>
                <w:rFonts w:hint="eastAsia" w:ascii="宋体" w:hAnsi="宋体" w:eastAsia="宋体" w:cs="宋体"/>
                <w:color w:val="000000"/>
                <w:sz w:val="21"/>
                <w:szCs w:val="21"/>
                <w:lang w:val="en-US" w:eastAsia="zh-CN"/>
              </w:rPr>
              <w:t>3、培训业务板块：包括培训计划发布、培训意向选择、信息推送与跟进。</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5BDD4AA">
            <w:pPr>
              <w:jc w:val="center"/>
              <w:rPr>
                <w:rFonts w:hint="eastAsia" w:ascii="宋体" w:hAnsi="宋体" w:eastAsia="宋体" w:cs="宋体"/>
                <w:color w:val="000000"/>
                <w:sz w:val="21"/>
                <w:szCs w:val="21"/>
              </w:rPr>
            </w:pPr>
          </w:p>
        </w:tc>
      </w:tr>
      <w:tr w14:paraId="0A6E759C">
        <w:tblPrEx>
          <w:tblCellMar>
            <w:top w:w="15" w:type="dxa"/>
            <w:left w:w="15" w:type="dxa"/>
            <w:bottom w:w="15" w:type="dxa"/>
            <w:right w:w="15" w:type="dxa"/>
          </w:tblCellMar>
        </w:tblPrEx>
        <w:trPr>
          <w:trHeight w:val="3840" w:hRule="atLeast"/>
          <w:jc w:val="center"/>
        </w:trPr>
        <w:tc>
          <w:tcPr>
            <w:tcW w:w="847" w:type="dxa"/>
            <w:vMerge w:val="continue"/>
            <w:tcBorders>
              <w:left w:val="single" w:color="000000" w:sz="4" w:space="0"/>
              <w:right w:val="single" w:color="000000" w:sz="4" w:space="0"/>
            </w:tcBorders>
            <w:noWrap w:val="0"/>
            <w:vAlign w:val="center"/>
          </w:tcPr>
          <w:p w14:paraId="7CD80E13">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772ACB">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后台运行和管理端</w:t>
            </w:r>
          </w:p>
        </w:tc>
        <w:tc>
          <w:tcPr>
            <w:tcW w:w="7732" w:type="dxa"/>
            <w:tcBorders>
              <w:top w:val="single" w:color="000000" w:sz="4" w:space="0"/>
              <w:left w:val="single" w:color="000000" w:sz="4" w:space="0"/>
              <w:bottom w:val="single" w:color="000000" w:sz="4" w:space="0"/>
              <w:right w:val="single" w:color="000000" w:sz="4" w:space="0"/>
            </w:tcBorders>
            <w:noWrap w:val="0"/>
            <w:vAlign w:val="center"/>
          </w:tcPr>
          <w:p w14:paraId="2A50E854">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据提取和回传功能：开发数据API接口对接广西“数智人社”系统，依托广西“数智人社”数据提供定制化服务，并在服务完成后，通过安全、合规的方式将服务结果进行回馈，实现数据闭环与资源共享。包括数智数据赋能服务、结果反馈与数据推送、数据安全与隐私保护。</w:t>
            </w:r>
          </w:p>
          <w:p w14:paraId="536FE46F">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1"/>
                <w:szCs w:val="21"/>
              </w:rPr>
            </w:pPr>
            <w:r>
              <w:rPr>
                <w:rFonts w:hint="eastAsia" w:ascii="宋体" w:hAnsi="宋体" w:eastAsia="宋体" w:cs="宋体"/>
                <w:color w:val="000000"/>
                <w:sz w:val="21"/>
                <w:szCs w:val="21"/>
                <w:lang w:val="en-US" w:eastAsia="zh-CN"/>
              </w:rPr>
              <w:t>用户反馈与意见箱：设置用户反馈入口，鼓励用户提出对平台的意见和建议，帮助平台不断改进和优化。定期开展用户调研活动，收集并分析用户需求和反馈，为平台的功能迭代提供数据支持。</w:t>
            </w:r>
          </w:p>
          <w:p w14:paraId="6955C9E6">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eastAsia="宋体" w:cs="宋体"/>
                <w:color w:val="000000"/>
                <w:sz w:val="21"/>
                <w:szCs w:val="21"/>
                <w:lang w:val="en-US" w:eastAsia="zh-CN"/>
              </w:rPr>
              <w:t>账号权限管理：实施严格的账号权限管理制度，根据用户角色（如管理员、人力资源机构、求职者、企业用户等）设定不同的访问权限与操作范围，确保系统数据的安全性与操作的规范性。</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0B092A">
            <w:pPr>
              <w:jc w:val="center"/>
              <w:rPr>
                <w:rFonts w:hint="eastAsia" w:ascii="宋体" w:hAnsi="宋体" w:cs="宋体"/>
                <w:color w:val="000000"/>
                <w:sz w:val="24"/>
                <w:szCs w:val="24"/>
              </w:rPr>
            </w:pPr>
          </w:p>
        </w:tc>
      </w:tr>
      <w:tr w14:paraId="511BD8CB">
        <w:tblPrEx>
          <w:tblCellMar>
            <w:top w:w="15" w:type="dxa"/>
            <w:left w:w="15" w:type="dxa"/>
            <w:bottom w:w="15" w:type="dxa"/>
            <w:right w:w="15" w:type="dxa"/>
          </w:tblCellMar>
        </w:tblPrEx>
        <w:trPr>
          <w:trHeight w:val="540" w:hRule="atLeast"/>
          <w:jc w:val="center"/>
        </w:trPr>
        <w:tc>
          <w:tcPr>
            <w:tcW w:w="847" w:type="dxa"/>
            <w:vMerge w:val="continue"/>
            <w:tcBorders>
              <w:left w:val="single" w:color="000000" w:sz="4" w:space="0"/>
              <w:right w:val="single" w:color="000000" w:sz="4" w:space="0"/>
            </w:tcBorders>
            <w:noWrap w:val="0"/>
            <w:vAlign w:val="center"/>
          </w:tcPr>
          <w:p w14:paraId="6FBA1063">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4D84D4">
            <w:pPr>
              <w:widowControl/>
              <w:tabs>
                <w:tab w:val="left" w:pos="313"/>
              </w:tabs>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具体功能需求</w:t>
            </w:r>
          </w:p>
        </w:tc>
        <w:tc>
          <w:tcPr>
            <w:tcW w:w="7732" w:type="dxa"/>
            <w:tcBorders>
              <w:top w:val="single" w:color="000000" w:sz="4" w:space="0"/>
              <w:left w:val="single" w:color="000000" w:sz="4" w:space="0"/>
              <w:bottom w:val="single" w:color="000000" w:sz="4" w:space="0"/>
              <w:right w:val="single" w:color="000000" w:sz="4" w:space="0"/>
            </w:tcBorders>
            <w:noWrap w:val="0"/>
            <w:vAlign w:val="center"/>
          </w:tcPr>
          <w:p w14:paraId="45F765C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零工招聘板块</w:t>
            </w:r>
            <w:r>
              <w:rPr>
                <w:rFonts w:hint="eastAsia" w:ascii="宋体" w:hAnsi="宋体" w:eastAsia="宋体" w:cs="宋体"/>
                <w:color w:val="000000"/>
                <w:kern w:val="0"/>
                <w:sz w:val="21"/>
                <w:szCs w:val="21"/>
                <w:lang w:val="en-US" w:eastAsia="zh-CN" w:bidi="ar"/>
              </w:rPr>
              <w:tab/>
            </w:r>
          </w:p>
          <w:p w14:paraId="23B7BB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门户网站</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提供零工招聘的官方网站入口，便于用户访问和获取信息</w:t>
            </w:r>
          </w:p>
          <w:p w14:paraId="7CDD45E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首页</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展示零工招聘板块的最新信息和推荐内容</w:t>
            </w:r>
          </w:p>
          <w:p w14:paraId="68E1CA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找工作</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为个人用户提供查找和申请工作机会的功能</w:t>
            </w:r>
          </w:p>
          <w:p w14:paraId="39C0B37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找零工</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为企业用户提供发布和检索零工人员信息的功能发</w:t>
            </w:r>
          </w:p>
          <w:p w14:paraId="02D238A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政策资讯</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发布和更新与零工招聘相关的政策和资讯</w:t>
            </w:r>
          </w:p>
          <w:p w14:paraId="1E5D830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投诉维权</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为月户提供一个投诉和维权的渠道，解决纠纷和问题</w:t>
            </w:r>
          </w:p>
          <w:p w14:paraId="2B7F150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个人服务</w:t>
            </w:r>
            <w:r>
              <w:rPr>
                <w:rFonts w:hint="eastAsia" w:ascii="宋体" w:hAnsi="宋体" w:eastAsia="宋体" w:cs="宋体"/>
                <w:color w:val="000000"/>
                <w:kern w:val="0"/>
                <w:sz w:val="21"/>
                <w:szCs w:val="21"/>
                <w:lang w:val="en-US" w:eastAsia="zh-CN" w:bidi="ar"/>
              </w:rPr>
              <w:tab/>
            </w:r>
          </w:p>
          <w:p w14:paraId="55DBDAB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个人用户登录</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个人用户可以通过此功能登录系统入</w:t>
            </w:r>
          </w:p>
          <w:p w14:paraId="57E7D9E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个人实名认证</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个人用户需要进行实名认证，以确保身份的真实性</w:t>
            </w:r>
          </w:p>
          <w:p w14:paraId="75ED91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个人基本信息维护</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个人用户可以在此更新和维护自己的基本信息</w:t>
            </w:r>
          </w:p>
          <w:p w14:paraId="2456B7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工作机会检索(找 工作)</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个人用户可以在此搜索和查找适合自己的工作机会</w:t>
            </w:r>
          </w:p>
          <w:p w14:paraId="68D973C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工作机会在线申请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个人用户可以对感兴趣的工作机会进行在线申请</w:t>
            </w:r>
          </w:p>
          <w:p w14:paraId="55B5E20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求职管理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个人用户可以在此管理自己的求职活动，包括申请的职位、面试安排 等</w:t>
            </w:r>
          </w:p>
          <w:p w14:paraId="02D43C4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求职简历管理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个人用户可以在此更新和管理自己的求职简历</w:t>
            </w:r>
          </w:p>
          <w:p w14:paraId="3AEF6A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我的报名</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个人用户可以查看和管理自己提交的报名信息</w:t>
            </w:r>
          </w:p>
          <w:p w14:paraId="43E342C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收到邀请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个人用户可以查看和管理自己收到的邀请信息</w:t>
            </w:r>
          </w:p>
          <w:p w14:paraId="1F1FDC1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用工管理</w:t>
            </w:r>
            <w:r>
              <w:rPr>
                <w:rFonts w:hint="eastAsia" w:ascii="宋体" w:hAnsi="宋体" w:eastAsia="宋体" w:cs="宋体"/>
                <w:color w:val="000000"/>
                <w:kern w:val="0"/>
                <w:sz w:val="21"/>
                <w:szCs w:val="21"/>
                <w:lang w:val="en-US" w:eastAsia="zh-CN" w:bidi="ar"/>
              </w:rPr>
              <w:tab/>
            </w:r>
          </w:p>
          <w:p w14:paraId="0B57F2A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招聘岗位管理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为企业用户提供发布和管理招聘岗位的功能</w:t>
            </w:r>
          </w:p>
          <w:p w14:paraId="1AB583D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我的邀请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展示企业用户已发出的职位邀请列表和状态</w:t>
            </w:r>
          </w:p>
          <w:p w14:paraId="369E935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收到报名</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显示企业用户收到的求职申请列表和状态</w:t>
            </w:r>
          </w:p>
          <w:p w14:paraId="0800729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个人中心</w:t>
            </w:r>
            <w:r>
              <w:rPr>
                <w:rFonts w:hint="eastAsia" w:ascii="宋体" w:hAnsi="宋体" w:eastAsia="宋体" w:cs="宋体"/>
                <w:color w:val="000000"/>
                <w:kern w:val="0"/>
                <w:sz w:val="21"/>
                <w:szCs w:val="21"/>
                <w:lang w:val="en-US" w:eastAsia="zh-CN" w:bidi="ar"/>
              </w:rPr>
              <w:tab/>
            </w:r>
          </w:p>
          <w:p w14:paraId="48BCC8F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我的订单</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可以在此查看和管理自己的订单，包括已完成的、进行中的和待处理 的订单</w:t>
            </w:r>
          </w:p>
          <w:p w14:paraId="106895B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在线洽谈</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用户可以通过此功能与其他用户进行在线沟通和洽谈，包括工作细 节、薪资等</w:t>
            </w:r>
          </w:p>
          <w:p w14:paraId="74523FC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成果交付</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完成工作项目后，用户可以在此上传和提交工作成果</w:t>
            </w:r>
          </w:p>
          <w:p w14:paraId="50E0814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完工验收</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工作完成后，双方可以进行完工验收，确认工作是否满足要求</w:t>
            </w:r>
          </w:p>
          <w:p w14:paraId="6A527B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4.1.2.19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工作评价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用户可以对其他用户的工作进行评价，为其他用户提供参考</w:t>
            </w:r>
          </w:p>
          <w:p w14:paraId="3CDC2A3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4.1.2.20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投诉举报</w:t>
            </w:r>
            <w:r>
              <w:rPr>
                <w:rFonts w:hint="eastAsia" w:ascii="宋体" w:hAnsi="宋体" w:eastAsia="宋体" w:cs="宋体"/>
                <w:color w:val="000000"/>
                <w:kern w:val="0"/>
                <w:sz w:val="21"/>
                <w:szCs w:val="21"/>
                <w:lang w:val="en-US" w:eastAsia="zh-CN" w:bidi="ar"/>
              </w:rPr>
              <w:tab/>
            </w:r>
          </w:p>
          <w:p w14:paraId="5235772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4.1.2.21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个人工作日历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个人用户可以在此查看和管理自己的工作日程</w:t>
            </w:r>
          </w:p>
          <w:p w14:paraId="6BEDF08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4.1.2.22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自动接活设置</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个人用户可以根据自己的需求设置自动接活条件，以便系统根据条件 自动为其匹配工作机会</w:t>
            </w:r>
          </w:p>
          <w:p w14:paraId="1FAD9ED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单位服务</w:t>
            </w:r>
            <w:r>
              <w:rPr>
                <w:rFonts w:hint="eastAsia" w:ascii="宋体" w:hAnsi="宋体" w:eastAsia="宋体" w:cs="宋体"/>
                <w:color w:val="000000"/>
                <w:kern w:val="0"/>
                <w:sz w:val="21"/>
                <w:szCs w:val="21"/>
                <w:lang w:val="en-US" w:eastAsia="zh-CN" w:bidi="ar"/>
              </w:rPr>
              <w:tab/>
            </w:r>
          </w:p>
          <w:p w14:paraId="56BED1F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企业用户登录</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企业用户可以通过比功能登录系统</w:t>
            </w:r>
          </w:p>
          <w:p w14:paraId="7DC316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企业中心</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企业用户可以在此查看和管理企业的基本信息和活动</w:t>
            </w:r>
          </w:p>
          <w:p w14:paraId="31E7510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企业资质认证</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企业需要进行资质认证， 以确保企业的合法性和信誉</w:t>
            </w:r>
          </w:p>
          <w:p w14:paraId="1DD241D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企业授权管理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企业可以在此管理企业的授权信息，包括授权给其他用户或系统的权 限</w:t>
            </w:r>
          </w:p>
          <w:p w14:paraId="0D84EB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企业基本信息维护</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企业可以在此更新和维护企业的基本信息</w:t>
            </w:r>
          </w:p>
          <w:p w14:paraId="11E8E2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零工人员检索(招 零工)</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根据特定的条件(如技能、经验、地理位置等)检索和筛选合适的零工 人员</w:t>
            </w:r>
          </w:p>
          <w:p w14:paraId="083E80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零工人员在线邀请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向感兴趣的零工人员发送在线邀请</w:t>
            </w:r>
          </w:p>
          <w:p w14:paraId="731416A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用工管理-招聘岗 位管理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发布、编辑和管理招聘岗位信息，包括职位描述、要求、薪资等</w:t>
            </w:r>
          </w:p>
          <w:p w14:paraId="428CA52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用工管理-我的邀 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查看和管理已发出的零工邀请，包括邀请状态和邀请详情</w:t>
            </w:r>
          </w:p>
          <w:p w14:paraId="3FE5793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用工管理-收到报 名</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企业收到的所有零工报名信息，企业可以浏览报名者的简历、技能和 其他相关信息</w:t>
            </w:r>
          </w:p>
          <w:p w14:paraId="5DA5F5F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我的订单</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在此查看和管理自己的订单，包括订单状态、工作内容、进度等</w:t>
            </w:r>
          </w:p>
          <w:p w14:paraId="4966AD0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在线洽谈</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提供了一个在线聊天服务，企业用户和零工人员能够实时沟通，讨论 工作细节、要求、价格等</w:t>
            </w:r>
          </w:p>
          <w:p w14:paraId="17C5BEC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完工验收</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工作完成后，企业用户可以在此功能中确认验收</w:t>
            </w:r>
          </w:p>
          <w:p w14:paraId="0AF24F0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工作评价</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双方可以在工作完成后对彼此进行评价，这有助于建立信任和透明 度，并为其他用户提供参考</w:t>
            </w:r>
          </w:p>
          <w:p w14:paraId="7367C6F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4.1.3.15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投诉举报</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在使用过程中遇到任何问题或纠纷，企业可以通过此功能进行投诉或 举报，以便平台介入解决</w:t>
            </w:r>
          </w:p>
          <w:p w14:paraId="7FB41E0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企业实景 VR 展示 功能</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利用虚拟现实技术，使企业能够展示其工作环境和设施， 帮助零工人员更好地了解工作环境，提高招聘效率</w:t>
            </w:r>
          </w:p>
          <w:p w14:paraId="500EBE2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直播带岗</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企业可以通过直播形式介绍招聘岗位、工作环境和企业文化， 吸引更多零工人员的关注和参与，提高招聘效果</w:t>
            </w:r>
          </w:p>
          <w:p w14:paraId="3E34DC0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AI智能搜索</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用户可通过AI智能搜索</w:t>
            </w:r>
          </w:p>
          <w:p w14:paraId="6550779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智慧服务板块</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智慧服务版块以调用三方接口数据做展示</w:t>
            </w:r>
          </w:p>
          <w:p w14:paraId="14D924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政策展示功能</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展示与零工招聘相关的政策信息</w:t>
            </w:r>
          </w:p>
          <w:p w14:paraId="2534391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补贴申领功能</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为用户提供一个申请相关补贴的渠道</w:t>
            </w:r>
          </w:p>
          <w:p w14:paraId="11BB644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新闻资讯管理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发布和管理与零工招聘相关的新闻资讯</w:t>
            </w:r>
          </w:p>
          <w:p w14:paraId="2F94FE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零工知识库</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提供关于零工招聘和就业的知识和信息</w:t>
            </w:r>
          </w:p>
          <w:p w14:paraId="182115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4.2.6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智能AI 问答功能</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提供智能问答服务，解答用户的问题</w:t>
            </w:r>
          </w:p>
          <w:p w14:paraId="27F811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培训业务板块</w:t>
            </w:r>
            <w:r>
              <w:rPr>
                <w:rFonts w:hint="eastAsia" w:ascii="宋体" w:hAnsi="宋体" w:eastAsia="宋体" w:cs="宋体"/>
                <w:color w:val="000000"/>
                <w:kern w:val="0"/>
                <w:sz w:val="21"/>
                <w:szCs w:val="21"/>
                <w:lang w:val="en-US" w:eastAsia="zh-CN" w:bidi="ar"/>
              </w:rPr>
              <w:tab/>
            </w:r>
          </w:p>
          <w:p w14:paraId="5C8EDBE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培训计划发布</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发布相关的培训计划，包括培训内容、时间、地点等</w:t>
            </w:r>
          </w:p>
          <w:p w14:paraId="59E669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培训意向选择</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用户可以根据自己的需求和兴趣选择参加的培训计划</w:t>
            </w:r>
          </w:p>
          <w:p w14:paraId="70CA0A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信息推送与跟进</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对用户的培训意向进行推送和跟进</w:t>
            </w:r>
          </w:p>
          <w:p w14:paraId="772C094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培训机构展示</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展示相关的培训机构和课程信息</w:t>
            </w:r>
          </w:p>
          <w:p w14:paraId="4B96CE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4.3.5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培训意愿采集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采集用户的培训意愿和需求</w:t>
            </w:r>
          </w:p>
          <w:p w14:paraId="3CEE57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用户反馈与意见箱</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收集用户对系统和服务的反馈和意见</w:t>
            </w:r>
          </w:p>
          <w:p w14:paraId="6F6CBA7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零工服务后台管理</w:t>
            </w:r>
            <w:r>
              <w:rPr>
                <w:rFonts w:hint="eastAsia" w:ascii="宋体" w:hAnsi="宋体" w:eastAsia="宋体" w:cs="宋体"/>
                <w:color w:val="000000"/>
                <w:kern w:val="0"/>
                <w:sz w:val="21"/>
                <w:szCs w:val="21"/>
                <w:lang w:val="en-US" w:eastAsia="zh-CN" w:bidi="ar"/>
              </w:rPr>
              <w:tab/>
            </w:r>
          </w:p>
          <w:p w14:paraId="6FDE8E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个人基本信息管理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管理个人用户的基本信息</w:t>
            </w:r>
          </w:p>
          <w:p w14:paraId="1399EAB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企业基本信息管理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管理企业用户的基本信息</w:t>
            </w:r>
          </w:p>
          <w:p w14:paraId="107B05A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企业认证审核</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 xml:space="preserve">    对企业用户的资质进行认证和审核</w:t>
            </w:r>
          </w:p>
          <w:p w14:paraId="61A98E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零工求职信息管理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管理零工人员的求职信息</w:t>
            </w:r>
          </w:p>
          <w:p w14:paraId="78835DE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零工招工信息管理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管理企业发布的招工信息</w:t>
            </w:r>
          </w:p>
          <w:p w14:paraId="0720C1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零工急聘岗位管理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管理紧急招聘的零工岗位</w:t>
            </w:r>
          </w:p>
          <w:p w14:paraId="4038DA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零工求职信息审核</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对零工人员的求职信息进行审核</w:t>
            </w:r>
          </w:p>
          <w:p w14:paraId="0AA28D8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零工招工信息审核</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对企业发布的沼工信息进行审核</w:t>
            </w:r>
          </w:p>
          <w:p w14:paraId="3DE0AFE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零工报名信息管理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管理零工人员对招工信息的报名情况</w:t>
            </w:r>
          </w:p>
          <w:p w14:paraId="36CAAB7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零工邀请信息管理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管理企业句零工人员发出的邀请信息</w:t>
            </w:r>
          </w:p>
          <w:p w14:paraId="29A93F3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4.5.11</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零工订单信息管理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管理零工人员接受的订单信息</w:t>
            </w:r>
          </w:p>
          <w:p w14:paraId="0D92AC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4.5.12</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零工评价信息管理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管理双方对零工服务的评价信息</w:t>
            </w:r>
          </w:p>
          <w:p w14:paraId="498D6C6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4.5.13</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投诉维权信息维护</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维护和处理户的投诉和维权信息</w:t>
            </w:r>
          </w:p>
          <w:p w14:paraId="149068A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4.5.14</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零工岗位大屏展示数据管理</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在大屏上展示零工岗位信息，提高招聘效率</w:t>
            </w:r>
          </w:p>
          <w:p w14:paraId="791EDF1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78</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4.5.15</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零工市场综合分析</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对零工市场进行综合分析，提供决策支持</w:t>
            </w:r>
          </w:p>
          <w:p w14:paraId="420B975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79</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4.5.16</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零工就业情况分析</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分析零工人员的就业情况，了解市场动态</w:t>
            </w:r>
          </w:p>
          <w:p w14:paraId="0014F00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0"/>
                <w:szCs w:val="20"/>
                <w:lang w:val="en-US" w:eastAsia="zh-CN" w:bidi="ar"/>
              </w:rPr>
            </w:pPr>
            <w:r>
              <w:rPr>
                <w:rFonts w:hint="eastAsia" w:ascii="宋体" w:hAnsi="宋体" w:eastAsia="宋体" w:cs="宋体"/>
                <w:color w:val="000000"/>
                <w:kern w:val="0"/>
                <w:sz w:val="21"/>
                <w:szCs w:val="21"/>
                <w:lang w:val="en-US" w:eastAsia="zh-CN" w:bidi="ar"/>
              </w:rPr>
              <w:t>80</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4.5.17</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企业招聘情况分析</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000000"/>
                <w:kern w:val="0"/>
                <w:sz w:val="21"/>
                <w:szCs w:val="21"/>
                <w:lang w:val="en-US" w:eastAsia="zh-CN" w:bidi="ar"/>
              </w:rPr>
              <w:t>分析企业的招聘情况，帮助企业优化招聘策略</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4109AC2">
            <w:pPr>
              <w:rPr>
                <w:rFonts w:hint="eastAsia" w:ascii="宋体" w:hAnsi="宋体" w:cs="宋体"/>
                <w:color w:val="000000"/>
                <w:sz w:val="24"/>
                <w:szCs w:val="24"/>
              </w:rPr>
            </w:pPr>
          </w:p>
        </w:tc>
      </w:tr>
      <w:tr w14:paraId="2682747E">
        <w:tblPrEx>
          <w:tblCellMar>
            <w:top w:w="15" w:type="dxa"/>
            <w:left w:w="15" w:type="dxa"/>
            <w:bottom w:w="15" w:type="dxa"/>
            <w:right w:w="15" w:type="dxa"/>
          </w:tblCellMar>
        </w:tblPrEx>
        <w:trPr>
          <w:trHeight w:val="540" w:hRule="atLeast"/>
          <w:jc w:val="center"/>
        </w:trPr>
        <w:tc>
          <w:tcPr>
            <w:tcW w:w="847" w:type="dxa"/>
            <w:tcBorders>
              <w:left w:val="single" w:color="000000" w:sz="4" w:space="0"/>
              <w:right w:val="single" w:color="000000" w:sz="4" w:space="0"/>
            </w:tcBorders>
            <w:noWrap w:val="0"/>
            <w:vAlign w:val="center"/>
          </w:tcPr>
          <w:p w14:paraId="2B9F37F1">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EA59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移动设备应用端</w:t>
            </w:r>
          </w:p>
        </w:tc>
        <w:tc>
          <w:tcPr>
            <w:tcW w:w="7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D9EE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1、开发各级零工市场、家门口就业驿站专用App程序，发布零工求职招聘、技能培训和就业创业政策、权益维护等信息。</w:t>
            </w:r>
          </w:p>
          <w:p w14:paraId="28E4807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2、各级零工市场、家门口就业驿站均可发布本级举办的各类活动，如技术培能班、政策宣传、招聘活动等。同时，发布的信息可向本级或下属站点推送。</w:t>
            </w:r>
          </w:p>
          <w:p w14:paraId="45AE506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1"/>
                <w:szCs w:val="21"/>
                <w:lang w:val="en-US" w:eastAsia="zh-CN" w:bidi="ar"/>
              </w:rPr>
              <w:t>3、企业和个人用户可以通过APP程序进行注册、提供资料和查阅、接收信息。</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3706BAD">
            <w:pPr>
              <w:rPr>
                <w:rFonts w:hint="eastAsia" w:ascii="宋体" w:hAnsi="宋体" w:cs="宋体"/>
                <w:color w:val="000000"/>
                <w:sz w:val="24"/>
                <w:szCs w:val="24"/>
              </w:rPr>
            </w:pPr>
          </w:p>
        </w:tc>
      </w:tr>
    </w:tbl>
    <w:p w14:paraId="6A1788C7">
      <w:pPr>
        <w:spacing w:line="360" w:lineRule="exact"/>
        <w:jc w:val="center"/>
        <w:outlineLvl w:val="0"/>
        <w:rPr>
          <w:rFonts w:ascii="宋体" w:hAnsi="宋体"/>
          <w:b/>
          <w:sz w:val="32"/>
          <w:szCs w:val="32"/>
        </w:rPr>
        <w:sectPr>
          <w:footerReference r:id="rId5" w:type="first"/>
          <w:headerReference r:id="rId3" w:type="default"/>
          <w:footerReference r:id="rId4" w:type="default"/>
          <w:pgSz w:w="11906" w:h="16838"/>
          <w:pgMar w:top="1134" w:right="1134" w:bottom="1134" w:left="1134" w:header="720" w:footer="720" w:gutter="0"/>
          <w:pgBorders>
            <w:top w:val="none" w:sz="0" w:space="0"/>
            <w:left w:val="none" w:sz="0" w:space="0"/>
            <w:bottom w:val="none" w:sz="0" w:space="0"/>
            <w:right w:val="none" w:sz="0" w:space="0"/>
          </w:pgBorders>
          <w:cols w:space="720" w:num="1"/>
          <w:titlePg/>
          <w:docGrid w:linePitch="331" w:charSpace="0"/>
        </w:sectPr>
      </w:pPr>
    </w:p>
    <w:p w14:paraId="1F0DFE57">
      <w:pPr>
        <w:spacing w:line="440" w:lineRule="atLeast"/>
        <w:jc w:val="center"/>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四</w:t>
      </w:r>
      <w:r>
        <w:rPr>
          <w:rFonts w:hint="eastAsia" w:ascii="宋体" w:hAnsi="宋体"/>
          <w:b/>
          <w:sz w:val="32"/>
          <w:szCs w:val="32"/>
        </w:rPr>
        <w:t>章 投标文件格式</w:t>
      </w:r>
    </w:p>
    <w:p w14:paraId="272F55F6">
      <w:pPr>
        <w:spacing w:line="440" w:lineRule="atLeast"/>
        <w:jc w:val="center"/>
        <w:outlineLvl w:val="0"/>
        <w:rPr>
          <w:rFonts w:hint="eastAsia" w:ascii="宋体" w:hAnsi="宋体" w:cs="Times New Roman"/>
          <w:b/>
          <w:sz w:val="32"/>
          <w:szCs w:val="32"/>
        </w:rPr>
      </w:pPr>
    </w:p>
    <w:p w14:paraId="30817A5F">
      <w:pPr>
        <w:spacing w:line="440" w:lineRule="atLeast"/>
        <w:jc w:val="center"/>
        <w:outlineLvl w:val="0"/>
        <w:rPr>
          <w:rFonts w:hint="eastAsia" w:ascii="宋体" w:hAnsi="宋体" w:cs="Times New Roman"/>
          <w:b/>
          <w:sz w:val="32"/>
          <w:szCs w:val="32"/>
        </w:rPr>
      </w:pPr>
    </w:p>
    <w:p w14:paraId="49FFDC75">
      <w:pPr>
        <w:spacing w:line="440" w:lineRule="atLeast"/>
        <w:jc w:val="center"/>
        <w:outlineLvl w:val="0"/>
        <w:rPr>
          <w:rFonts w:hint="eastAsia" w:ascii="宋体" w:hAnsi="宋体" w:cs="Times New Roman"/>
          <w:b/>
          <w:sz w:val="32"/>
          <w:szCs w:val="32"/>
        </w:rPr>
      </w:pPr>
    </w:p>
    <w:p w14:paraId="7CC6B730">
      <w:pPr>
        <w:spacing w:line="440" w:lineRule="atLeast"/>
        <w:jc w:val="center"/>
        <w:outlineLvl w:val="0"/>
        <w:rPr>
          <w:rFonts w:hint="eastAsia" w:ascii="宋体" w:hAnsi="宋体" w:cs="Times New Roman"/>
          <w:b/>
          <w:bCs w:val="0"/>
          <w:sz w:val="32"/>
          <w:szCs w:val="32"/>
        </w:rPr>
      </w:pPr>
    </w:p>
    <w:p w14:paraId="06FD72FB">
      <w:pPr>
        <w:spacing w:line="440" w:lineRule="atLeast"/>
        <w:jc w:val="center"/>
        <w:outlineLvl w:val="0"/>
        <w:rPr>
          <w:rFonts w:hint="eastAsia" w:ascii="宋体" w:hAnsi="宋体" w:cs="Times New Roman"/>
          <w:b/>
          <w:bCs w:val="0"/>
          <w:sz w:val="32"/>
          <w:szCs w:val="32"/>
        </w:rPr>
      </w:pPr>
      <w:r>
        <w:rPr>
          <w:rFonts w:hint="eastAsia" w:ascii="宋体" w:hAnsi="宋体" w:cs="Times New Roman"/>
          <w:b/>
          <w:bCs w:val="0"/>
          <w:sz w:val="32"/>
          <w:szCs w:val="32"/>
        </w:rPr>
        <w:t>报  价  文  件</w:t>
      </w:r>
    </w:p>
    <w:p w14:paraId="1A6188DF">
      <w:pPr>
        <w:spacing w:line="440" w:lineRule="atLeast"/>
        <w:outlineLvl w:val="0"/>
        <w:rPr>
          <w:rFonts w:hint="eastAsia" w:ascii="宋体" w:hAnsi="宋体" w:cs="Times New Roman"/>
          <w:b/>
          <w:sz w:val="32"/>
          <w:szCs w:val="32"/>
        </w:rPr>
      </w:pPr>
    </w:p>
    <w:p w14:paraId="14313FEE">
      <w:pPr>
        <w:spacing w:line="440" w:lineRule="atLeast"/>
        <w:outlineLvl w:val="0"/>
        <w:rPr>
          <w:rFonts w:hint="eastAsia" w:ascii="宋体" w:hAnsi="宋体" w:cs="Times New Roman"/>
          <w:b/>
          <w:sz w:val="32"/>
          <w:szCs w:val="32"/>
        </w:rPr>
      </w:pPr>
    </w:p>
    <w:p w14:paraId="5C267AD8">
      <w:pPr>
        <w:spacing w:line="440" w:lineRule="atLeast"/>
        <w:outlineLvl w:val="0"/>
        <w:rPr>
          <w:rFonts w:hint="eastAsia" w:ascii="宋体" w:hAnsi="宋体" w:cs="Times New Roman"/>
          <w:b/>
          <w:sz w:val="32"/>
          <w:szCs w:val="32"/>
          <w:lang w:val="en-US" w:eastAsia="zh-CN"/>
        </w:rPr>
      </w:pPr>
      <w:r>
        <w:rPr>
          <w:rFonts w:hint="eastAsia" w:ascii="宋体" w:hAnsi="宋体" w:cs="Times New Roman"/>
          <w:b/>
          <w:sz w:val="32"/>
          <w:szCs w:val="32"/>
        </w:rPr>
        <w:t>项目名称：</w:t>
      </w:r>
      <w:r>
        <w:rPr>
          <w:rFonts w:hint="eastAsia" w:ascii="宋体" w:hAnsi="宋体" w:cs="Times New Roman"/>
          <w:b/>
          <w:sz w:val="32"/>
          <w:szCs w:val="32"/>
          <w:lang w:val="en-US" w:eastAsia="zh-CN"/>
        </w:rPr>
        <w:t>______________________________</w:t>
      </w:r>
    </w:p>
    <w:p w14:paraId="1207FF2B">
      <w:pPr>
        <w:spacing w:line="440" w:lineRule="atLeast"/>
        <w:jc w:val="left"/>
        <w:outlineLvl w:val="0"/>
        <w:rPr>
          <w:rFonts w:hint="eastAsia" w:ascii="宋体" w:hAnsi="宋体" w:cs="Times New Roman"/>
          <w:b/>
          <w:sz w:val="32"/>
          <w:szCs w:val="32"/>
          <w:u w:val="none"/>
        </w:rPr>
      </w:pPr>
      <w:r>
        <w:rPr>
          <w:rFonts w:hint="eastAsia" w:ascii="宋体" w:hAnsi="宋体" w:cs="Times New Roman"/>
          <w:b/>
          <w:sz w:val="32"/>
          <w:szCs w:val="32"/>
        </w:rPr>
        <w:t>报价人：</w:t>
      </w:r>
      <w:r>
        <w:rPr>
          <w:rFonts w:hint="eastAsia" w:ascii="宋体" w:hAnsi="宋体" w:cs="Times New Roman"/>
          <w:b/>
          <w:sz w:val="32"/>
          <w:szCs w:val="32"/>
          <w:u w:val="none"/>
        </w:rPr>
        <w:t xml:space="preserve">                      </w:t>
      </w:r>
      <w:r>
        <w:rPr>
          <w:rFonts w:hint="eastAsia" w:ascii="宋体" w:hAnsi="宋体" w:cs="Times New Roman"/>
          <w:b/>
          <w:sz w:val="32"/>
          <w:szCs w:val="32"/>
        </w:rPr>
        <w:t>（盖单位章）</w:t>
      </w:r>
    </w:p>
    <w:p w14:paraId="5E82BC6B">
      <w:pPr>
        <w:pStyle w:val="2"/>
        <w:jc w:val="left"/>
        <w:rPr>
          <w:rFonts w:hint="default"/>
          <w:lang w:val="en-US" w:eastAsia="zh-CN"/>
        </w:rPr>
      </w:pPr>
    </w:p>
    <w:p w14:paraId="4FC1B46C">
      <w:pPr>
        <w:spacing w:line="440" w:lineRule="atLeast"/>
        <w:outlineLvl w:val="0"/>
        <w:rPr>
          <w:rFonts w:hint="eastAsia" w:ascii="宋体" w:hAnsi="宋体" w:cs="Times New Roman"/>
          <w:b/>
          <w:sz w:val="32"/>
          <w:szCs w:val="32"/>
        </w:rPr>
      </w:pPr>
    </w:p>
    <w:p w14:paraId="496F8099">
      <w:pPr>
        <w:spacing w:line="440" w:lineRule="atLeast"/>
        <w:outlineLvl w:val="0"/>
        <w:rPr>
          <w:rFonts w:hint="eastAsia" w:ascii="宋体" w:hAnsi="宋体" w:cs="Times New Roman"/>
          <w:b/>
          <w:sz w:val="32"/>
          <w:szCs w:val="32"/>
        </w:rPr>
      </w:pPr>
    </w:p>
    <w:p w14:paraId="20ABE420">
      <w:pPr>
        <w:spacing w:line="440" w:lineRule="atLeast"/>
        <w:outlineLvl w:val="0"/>
        <w:rPr>
          <w:rFonts w:hint="eastAsia" w:ascii="宋体" w:hAnsi="宋体" w:cs="Times New Roman"/>
          <w:b/>
          <w:sz w:val="32"/>
          <w:szCs w:val="32"/>
        </w:rPr>
      </w:pPr>
    </w:p>
    <w:p w14:paraId="5B326FCD">
      <w:pPr>
        <w:spacing w:line="440" w:lineRule="atLeast"/>
        <w:outlineLvl w:val="0"/>
        <w:rPr>
          <w:rFonts w:hint="eastAsia" w:ascii="宋体" w:hAnsi="宋体" w:cs="Times New Roman"/>
          <w:b/>
          <w:sz w:val="32"/>
          <w:szCs w:val="32"/>
        </w:rPr>
      </w:pPr>
    </w:p>
    <w:p w14:paraId="66BFEC1B">
      <w:pPr>
        <w:spacing w:line="440" w:lineRule="atLeast"/>
        <w:outlineLvl w:val="0"/>
        <w:rPr>
          <w:rFonts w:hint="eastAsia" w:ascii="宋体" w:hAnsi="宋体" w:cs="Times New Roman"/>
          <w:b/>
          <w:sz w:val="32"/>
          <w:szCs w:val="32"/>
        </w:rPr>
      </w:pPr>
    </w:p>
    <w:p w14:paraId="3E2A8015">
      <w:pPr>
        <w:spacing w:line="440" w:lineRule="atLeast"/>
        <w:outlineLvl w:val="0"/>
        <w:rPr>
          <w:rFonts w:hint="eastAsia" w:ascii="宋体" w:hAnsi="宋体" w:cs="Times New Roman"/>
          <w:b/>
          <w:sz w:val="32"/>
          <w:szCs w:val="32"/>
        </w:rPr>
      </w:pPr>
    </w:p>
    <w:p w14:paraId="608378C4">
      <w:pPr>
        <w:spacing w:line="440" w:lineRule="atLeast"/>
        <w:outlineLvl w:val="0"/>
        <w:rPr>
          <w:rFonts w:hint="eastAsia" w:ascii="宋体" w:hAnsi="宋体" w:cs="Times New Roman"/>
          <w:b/>
          <w:sz w:val="32"/>
          <w:szCs w:val="32"/>
        </w:rPr>
      </w:pPr>
    </w:p>
    <w:p w14:paraId="073E0105">
      <w:pPr>
        <w:spacing w:line="440" w:lineRule="atLeast"/>
        <w:jc w:val="right"/>
        <w:outlineLvl w:val="0"/>
        <w:rPr>
          <w:rFonts w:hint="eastAsia" w:ascii="宋体" w:hAnsi="宋体" w:cs="Times New Roman"/>
          <w:b/>
          <w:sz w:val="32"/>
          <w:szCs w:val="32"/>
        </w:rPr>
      </w:pPr>
      <w:r>
        <w:rPr>
          <w:rFonts w:hint="eastAsia" w:ascii="宋体" w:hAnsi="宋体" w:cs="Times New Roman"/>
          <w:b/>
          <w:sz w:val="32"/>
          <w:szCs w:val="32"/>
          <w:u w:val="none"/>
        </w:rPr>
        <w:t xml:space="preserve">                          </w:t>
      </w:r>
    </w:p>
    <w:p w14:paraId="0739EAA1">
      <w:pPr>
        <w:spacing w:line="440" w:lineRule="atLeast"/>
        <w:jc w:val="right"/>
        <w:outlineLvl w:val="0"/>
        <w:rPr>
          <w:rFonts w:hint="eastAsia" w:ascii="宋体" w:hAnsi="宋体" w:cs="Times New Roman"/>
          <w:b/>
          <w:sz w:val="32"/>
          <w:szCs w:val="32"/>
        </w:rPr>
      </w:pPr>
      <w:r>
        <w:rPr>
          <w:rFonts w:hint="eastAsia" w:ascii="宋体" w:hAnsi="宋体" w:cs="Times New Roman"/>
          <w:b/>
          <w:sz w:val="32"/>
          <w:szCs w:val="32"/>
        </w:rPr>
        <w:t>法定代表人或其委托代理人：</w:t>
      </w:r>
      <w:r>
        <w:rPr>
          <w:rFonts w:hint="eastAsia" w:ascii="宋体" w:hAnsi="宋体" w:cs="Times New Roman"/>
          <w:b/>
          <w:sz w:val="32"/>
          <w:szCs w:val="32"/>
          <w:u w:val="single"/>
        </w:rPr>
        <w:t xml:space="preserve">         </w:t>
      </w:r>
      <w:r>
        <w:rPr>
          <w:rFonts w:hint="eastAsia" w:ascii="宋体" w:hAnsi="宋体" w:cs="Times New Roman"/>
          <w:b/>
          <w:sz w:val="32"/>
          <w:szCs w:val="32"/>
        </w:rPr>
        <w:t>（签字）</w:t>
      </w:r>
    </w:p>
    <w:p w14:paraId="3A8C9CE5">
      <w:pPr>
        <w:spacing w:line="440" w:lineRule="atLeast"/>
        <w:ind w:firstLine="0" w:firstLineChars="0"/>
        <w:jc w:val="right"/>
        <w:outlineLvl w:val="0"/>
        <w:rPr>
          <w:rFonts w:hint="eastAsia" w:ascii="宋体" w:hAnsi="宋体" w:cs="Times New Roman"/>
          <w:b/>
          <w:sz w:val="32"/>
          <w:szCs w:val="32"/>
        </w:rPr>
      </w:pPr>
      <w:r>
        <w:rPr>
          <w:rFonts w:hint="eastAsia" w:ascii="宋体" w:hAnsi="宋体" w:cs="Times New Roman"/>
          <w:b/>
          <w:sz w:val="32"/>
          <w:szCs w:val="32"/>
          <w:u w:val="none"/>
        </w:rPr>
        <w:t xml:space="preserve">      </w:t>
      </w:r>
      <w:r>
        <w:rPr>
          <w:rFonts w:hint="eastAsia" w:ascii="宋体" w:hAnsi="宋体" w:cs="Times New Roman"/>
          <w:b/>
          <w:sz w:val="32"/>
          <w:szCs w:val="32"/>
        </w:rPr>
        <w:t>年</w:t>
      </w:r>
      <w:r>
        <w:rPr>
          <w:rFonts w:hint="eastAsia" w:ascii="宋体" w:hAnsi="宋体" w:cs="Times New Roman"/>
          <w:b/>
          <w:sz w:val="32"/>
          <w:szCs w:val="32"/>
          <w:u w:val="none"/>
        </w:rPr>
        <w:t xml:space="preserve">     </w:t>
      </w:r>
      <w:r>
        <w:rPr>
          <w:rFonts w:hint="eastAsia" w:ascii="宋体" w:hAnsi="宋体" w:cs="Times New Roman"/>
          <w:b/>
          <w:sz w:val="32"/>
          <w:szCs w:val="32"/>
        </w:rPr>
        <w:t>月</w:t>
      </w:r>
      <w:r>
        <w:rPr>
          <w:rFonts w:hint="eastAsia" w:ascii="宋体" w:hAnsi="宋体" w:cs="Times New Roman"/>
          <w:b/>
          <w:sz w:val="32"/>
          <w:szCs w:val="32"/>
          <w:u w:val="none"/>
        </w:rPr>
        <w:t xml:space="preserve">     </w:t>
      </w:r>
      <w:r>
        <w:rPr>
          <w:rFonts w:hint="eastAsia" w:ascii="宋体" w:hAnsi="宋体" w:cs="Times New Roman"/>
          <w:b/>
          <w:sz w:val="32"/>
          <w:szCs w:val="32"/>
        </w:rPr>
        <w:t>日</w:t>
      </w:r>
    </w:p>
    <w:p w14:paraId="6F529875">
      <w:pPr>
        <w:spacing w:line="440" w:lineRule="atLeast"/>
        <w:rPr>
          <w:rFonts w:ascii="宋体" w:hAnsi="宋体"/>
          <w:b/>
          <w:sz w:val="32"/>
          <w:szCs w:val="32"/>
        </w:rPr>
      </w:pPr>
    </w:p>
    <w:p w14:paraId="331EA263">
      <w:pPr>
        <w:pStyle w:val="2"/>
        <w:rPr>
          <w:rFonts w:ascii="宋体" w:hAnsi="宋体"/>
          <w:b/>
          <w:sz w:val="32"/>
          <w:szCs w:val="32"/>
        </w:rPr>
      </w:pPr>
    </w:p>
    <w:p w14:paraId="7D177264">
      <w:pPr>
        <w:pStyle w:val="2"/>
        <w:rPr>
          <w:rFonts w:ascii="宋体" w:hAnsi="宋体"/>
          <w:b/>
          <w:sz w:val="32"/>
          <w:szCs w:val="32"/>
        </w:rPr>
      </w:pPr>
    </w:p>
    <w:p w14:paraId="2E7B0F34">
      <w:pPr>
        <w:pStyle w:val="2"/>
        <w:rPr>
          <w:rFonts w:ascii="宋体" w:hAnsi="宋体"/>
          <w:b/>
          <w:sz w:val="32"/>
          <w:szCs w:val="32"/>
        </w:rPr>
      </w:pPr>
    </w:p>
    <w:p w14:paraId="3F2F7A2E">
      <w:pPr>
        <w:pStyle w:val="2"/>
        <w:rPr>
          <w:rFonts w:ascii="宋体" w:hAnsi="宋体"/>
          <w:b/>
          <w:sz w:val="32"/>
          <w:szCs w:val="32"/>
        </w:rPr>
      </w:pPr>
    </w:p>
    <w:p w14:paraId="0D88977C">
      <w:pPr>
        <w:pStyle w:val="2"/>
        <w:rPr>
          <w:rFonts w:ascii="宋体" w:hAnsi="宋体"/>
          <w:b/>
          <w:sz w:val="32"/>
          <w:szCs w:val="32"/>
        </w:rPr>
      </w:pPr>
    </w:p>
    <w:p w14:paraId="5062F8B1">
      <w:pPr>
        <w:spacing w:line="400" w:lineRule="exact"/>
        <w:jc w:val="center"/>
        <w:outlineLvl w:val="1"/>
        <w:rPr>
          <w:rFonts w:hint="eastAsia"/>
          <w:b/>
          <w:sz w:val="32"/>
          <w:szCs w:val="32"/>
        </w:rPr>
      </w:pPr>
    </w:p>
    <w:p w14:paraId="6331D054">
      <w:pPr>
        <w:spacing w:line="400" w:lineRule="exact"/>
        <w:jc w:val="center"/>
        <w:outlineLvl w:val="1"/>
        <w:rPr>
          <w:b/>
          <w:sz w:val="32"/>
          <w:szCs w:val="32"/>
        </w:rPr>
      </w:pPr>
    </w:p>
    <w:p w14:paraId="3CEB98D7">
      <w:pPr>
        <w:spacing w:line="400" w:lineRule="exact"/>
        <w:jc w:val="center"/>
        <w:outlineLvl w:val="1"/>
        <w:rPr>
          <w:b/>
          <w:sz w:val="32"/>
          <w:szCs w:val="32"/>
        </w:rPr>
      </w:pPr>
    </w:p>
    <w:p w14:paraId="1C9232B3">
      <w:pPr>
        <w:spacing w:line="400" w:lineRule="exact"/>
        <w:jc w:val="center"/>
        <w:outlineLvl w:val="1"/>
        <w:rPr>
          <w:b/>
          <w:sz w:val="32"/>
          <w:szCs w:val="32"/>
        </w:rPr>
      </w:pPr>
    </w:p>
    <w:p w14:paraId="3A3D8CF2">
      <w:pPr>
        <w:spacing w:line="400" w:lineRule="exact"/>
        <w:jc w:val="center"/>
        <w:outlineLvl w:val="1"/>
        <w:rPr>
          <w:rFonts w:hint="eastAsia"/>
          <w:b/>
          <w:sz w:val="32"/>
          <w:szCs w:val="32"/>
        </w:rPr>
      </w:pPr>
    </w:p>
    <w:p w14:paraId="6FD6E788">
      <w:pPr>
        <w:spacing w:line="400" w:lineRule="exact"/>
        <w:jc w:val="center"/>
        <w:outlineLvl w:val="1"/>
        <w:rPr>
          <w:b/>
          <w:sz w:val="32"/>
          <w:szCs w:val="32"/>
        </w:rPr>
      </w:pPr>
      <w:r>
        <w:rPr>
          <w:rFonts w:hint="eastAsia"/>
          <w:b/>
          <w:sz w:val="32"/>
          <w:szCs w:val="32"/>
        </w:rPr>
        <w:t>投标文件目录</w:t>
      </w:r>
    </w:p>
    <w:p w14:paraId="0A2AEE1D">
      <w:pPr>
        <w:spacing w:line="400" w:lineRule="exact"/>
        <w:rPr>
          <w:b/>
          <w:sz w:val="32"/>
          <w:szCs w:val="32"/>
        </w:rPr>
      </w:pPr>
    </w:p>
    <w:p w14:paraId="055B2AC4">
      <w:pPr>
        <w:tabs>
          <w:tab w:val="left" w:pos="1305"/>
        </w:tabs>
        <w:spacing w:line="380" w:lineRule="exact"/>
        <w:ind w:firstLine="562" w:firstLineChars="200"/>
        <w:outlineLvl w:val="1"/>
        <w:rPr>
          <w:rFonts w:hint="eastAsia" w:ascii="宋体" w:hAnsi="宋体" w:eastAsia="宋体"/>
          <w:b/>
          <w:bCs w:val="0"/>
          <w:sz w:val="28"/>
          <w:szCs w:val="28"/>
          <w:lang w:eastAsia="zh-CN"/>
        </w:rPr>
      </w:pPr>
      <w:r>
        <w:rPr>
          <w:rFonts w:hint="eastAsia" w:ascii="宋体" w:hAnsi="宋体"/>
          <w:b/>
          <w:bCs w:val="0"/>
          <w:sz w:val="28"/>
          <w:szCs w:val="28"/>
          <w:lang w:val="en-US" w:eastAsia="zh-CN"/>
        </w:rPr>
        <w:t>1</w:t>
      </w:r>
      <w:r>
        <w:rPr>
          <w:rFonts w:hint="eastAsia" w:ascii="宋体" w:hAnsi="宋体"/>
          <w:b/>
          <w:bCs w:val="0"/>
          <w:sz w:val="28"/>
          <w:szCs w:val="28"/>
        </w:rPr>
        <w:t>、</w:t>
      </w:r>
      <w:r>
        <w:rPr>
          <w:rFonts w:hint="eastAsia" w:ascii="宋体" w:hAnsi="宋体"/>
          <w:b/>
          <w:bCs w:val="0"/>
          <w:sz w:val="28"/>
          <w:szCs w:val="28"/>
          <w:lang w:val="en-US" w:eastAsia="zh-CN"/>
        </w:rPr>
        <w:t>报价函</w:t>
      </w:r>
    </w:p>
    <w:p w14:paraId="33B3B04C">
      <w:pPr>
        <w:tabs>
          <w:tab w:val="left" w:pos="1305"/>
        </w:tabs>
        <w:spacing w:line="380" w:lineRule="exact"/>
        <w:ind w:firstLine="562" w:firstLineChars="200"/>
        <w:outlineLvl w:val="1"/>
        <w:rPr>
          <w:rFonts w:hint="default" w:ascii="宋体" w:hAnsi="宋体" w:eastAsia="宋体"/>
          <w:b/>
          <w:bCs w:val="0"/>
          <w:sz w:val="28"/>
          <w:szCs w:val="28"/>
          <w:lang w:val="en-US" w:eastAsia="zh-CN"/>
        </w:rPr>
      </w:pPr>
      <w:r>
        <w:rPr>
          <w:rFonts w:hint="eastAsia" w:ascii="宋体" w:hAnsi="宋体"/>
          <w:b/>
          <w:bCs w:val="0"/>
          <w:sz w:val="28"/>
          <w:szCs w:val="28"/>
          <w:lang w:val="en-US" w:eastAsia="zh-CN"/>
        </w:rPr>
        <w:t>2</w:t>
      </w:r>
      <w:r>
        <w:rPr>
          <w:rFonts w:hint="eastAsia" w:ascii="宋体" w:hAnsi="宋体"/>
          <w:b/>
          <w:bCs w:val="0"/>
          <w:sz w:val="28"/>
          <w:szCs w:val="28"/>
        </w:rPr>
        <w:t>、</w:t>
      </w:r>
      <w:r>
        <w:rPr>
          <w:rFonts w:hint="eastAsia" w:ascii="宋体" w:hAnsi="宋体"/>
          <w:b/>
          <w:bCs w:val="0"/>
          <w:sz w:val="28"/>
          <w:szCs w:val="28"/>
          <w:lang w:val="en-US" w:eastAsia="zh-CN"/>
        </w:rPr>
        <w:t>法定代表人身份证明书及法定代表人授权委托书</w:t>
      </w:r>
    </w:p>
    <w:p w14:paraId="5510F3BD">
      <w:pPr>
        <w:numPr>
          <w:ilvl w:val="0"/>
          <w:numId w:val="0"/>
        </w:numPr>
        <w:tabs>
          <w:tab w:val="left" w:pos="1305"/>
        </w:tabs>
        <w:spacing w:line="380" w:lineRule="exact"/>
        <w:ind w:firstLine="562" w:firstLineChars="200"/>
        <w:outlineLvl w:val="1"/>
        <w:rPr>
          <w:rFonts w:hint="eastAsia" w:ascii="宋体" w:hAnsi="宋体"/>
          <w:b/>
          <w:bCs w:val="0"/>
          <w:sz w:val="28"/>
          <w:szCs w:val="28"/>
        </w:rPr>
      </w:pPr>
      <w:r>
        <w:rPr>
          <w:rFonts w:hint="eastAsia" w:ascii="宋体" w:hAnsi="宋体" w:cs="Times New Roman"/>
          <w:b/>
          <w:bCs w:val="0"/>
          <w:kern w:val="2"/>
          <w:sz w:val="28"/>
          <w:szCs w:val="28"/>
          <w:lang w:val="en-US" w:eastAsia="zh-CN" w:bidi="ar-SA"/>
        </w:rPr>
        <w:t>3</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报价人基本情况表</w:t>
      </w:r>
    </w:p>
    <w:p w14:paraId="7EAD7A40">
      <w:pPr>
        <w:numPr>
          <w:ilvl w:val="0"/>
          <w:numId w:val="0"/>
        </w:numPr>
        <w:tabs>
          <w:tab w:val="left" w:pos="1305"/>
        </w:tabs>
        <w:spacing w:line="380" w:lineRule="exact"/>
        <w:ind w:firstLine="562" w:firstLineChars="200"/>
        <w:outlineLvl w:val="1"/>
        <w:rPr>
          <w:rFonts w:ascii="宋体" w:hAnsi="宋体"/>
          <w:b/>
          <w:bCs w:val="0"/>
          <w:sz w:val="28"/>
          <w:szCs w:val="28"/>
        </w:rPr>
      </w:pPr>
      <w:r>
        <w:rPr>
          <w:rFonts w:hint="eastAsia" w:ascii="宋体" w:hAnsi="宋体" w:cs="Times New Roman"/>
          <w:b/>
          <w:bCs w:val="0"/>
          <w:kern w:val="2"/>
          <w:sz w:val="28"/>
          <w:szCs w:val="28"/>
          <w:lang w:val="en-US" w:eastAsia="zh-CN" w:bidi="ar-SA"/>
        </w:rPr>
        <w:t>4</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报价人资格证明文件</w:t>
      </w:r>
    </w:p>
    <w:p w14:paraId="0C24F3EA">
      <w:pPr>
        <w:numPr>
          <w:ilvl w:val="0"/>
          <w:numId w:val="0"/>
        </w:numPr>
        <w:tabs>
          <w:tab w:val="left" w:pos="1305"/>
        </w:tabs>
        <w:spacing w:line="380" w:lineRule="exact"/>
        <w:ind w:firstLine="562" w:firstLineChars="200"/>
        <w:outlineLvl w:val="1"/>
        <w:rPr>
          <w:rFonts w:ascii="宋体" w:hAnsi="宋体"/>
          <w:b/>
          <w:bCs w:val="0"/>
          <w:sz w:val="28"/>
          <w:szCs w:val="28"/>
        </w:rPr>
      </w:pPr>
      <w:r>
        <w:rPr>
          <w:rFonts w:hint="eastAsia" w:ascii="宋体" w:hAnsi="宋体" w:cs="Times New Roman"/>
          <w:b/>
          <w:bCs w:val="0"/>
          <w:kern w:val="2"/>
          <w:sz w:val="28"/>
          <w:szCs w:val="28"/>
          <w:lang w:val="en-US" w:eastAsia="zh-CN" w:bidi="ar-SA"/>
        </w:rPr>
        <w:t>5</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项目业绩情况表</w:t>
      </w:r>
    </w:p>
    <w:p w14:paraId="3C927C62">
      <w:pPr>
        <w:numPr>
          <w:ilvl w:val="0"/>
          <w:numId w:val="0"/>
        </w:numPr>
        <w:tabs>
          <w:tab w:val="left" w:pos="1305"/>
        </w:tabs>
        <w:spacing w:line="380" w:lineRule="exact"/>
        <w:ind w:firstLine="562" w:firstLineChars="200"/>
        <w:outlineLvl w:val="1"/>
        <w:rPr>
          <w:rFonts w:ascii="宋体" w:hAnsi="宋体"/>
          <w:b/>
          <w:bCs w:val="0"/>
          <w:sz w:val="28"/>
          <w:szCs w:val="28"/>
        </w:rPr>
      </w:pPr>
      <w:r>
        <w:rPr>
          <w:rFonts w:hint="eastAsia" w:ascii="宋体" w:hAnsi="宋体" w:cs="Times New Roman"/>
          <w:b/>
          <w:bCs w:val="0"/>
          <w:kern w:val="2"/>
          <w:sz w:val="28"/>
          <w:szCs w:val="28"/>
          <w:lang w:val="en-US" w:eastAsia="zh-CN" w:bidi="ar-SA"/>
        </w:rPr>
        <w:t>6</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项目成员配置表</w:t>
      </w:r>
    </w:p>
    <w:p w14:paraId="02B19FA9">
      <w:pPr>
        <w:numPr>
          <w:ilvl w:val="0"/>
          <w:numId w:val="0"/>
        </w:numPr>
        <w:tabs>
          <w:tab w:val="left" w:pos="1305"/>
        </w:tabs>
        <w:spacing w:line="380" w:lineRule="exact"/>
        <w:ind w:firstLine="562" w:firstLineChars="200"/>
        <w:outlineLvl w:val="1"/>
        <w:rPr>
          <w:rFonts w:ascii="宋体" w:hAnsi="宋体"/>
          <w:b/>
          <w:bCs w:val="0"/>
          <w:sz w:val="28"/>
          <w:szCs w:val="28"/>
        </w:rPr>
      </w:pPr>
      <w:r>
        <w:rPr>
          <w:rFonts w:hint="eastAsia" w:ascii="宋体" w:hAnsi="宋体" w:cs="Times New Roman"/>
          <w:b/>
          <w:bCs w:val="0"/>
          <w:kern w:val="2"/>
          <w:sz w:val="28"/>
          <w:szCs w:val="28"/>
          <w:lang w:val="en-US" w:eastAsia="zh-CN" w:bidi="ar-SA"/>
        </w:rPr>
        <w:t>7</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服务方案</w:t>
      </w:r>
    </w:p>
    <w:p w14:paraId="1541393D">
      <w:pPr>
        <w:numPr>
          <w:ilvl w:val="0"/>
          <w:numId w:val="0"/>
        </w:numPr>
        <w:tabs>
          <w:tab w:val="left" w:pos="1305"/>
        </w:tabs>
        <w:spacing w:line="380" w:lineRule="exact"/>
        <w:ind w:firstLine="562" w:firstLineChars="200"/>
        <w:outlineLvl w:val="1"/>
        <w:rPr>
          <w:rFonts w:ascii="宋体" w:hAnsi="宋体"/>
          <w:b/>
          <w:bCs w:val="0"/>
          <w:sz w:val="28"/>
          <w:szCs w:val="28"/>
        </w:rPr>
      </w:pPr>
      <w:r>
        <w:rPr>
          <w:rFonts w:hint="eastAsia" w:ascii="宋体" w:hAnsi="宋体" w:cs="Times New Roman"/>
          <w:b/>
          <w:bCs w:val="0"/>
          <w:kern w:val="2"/>
          <w:sz w:val="28"/>
          <w:szCs w:val="28"/>
          <w:lang w:val="en-US" w:eastAsia="zh-CN" w:bidi="ar-SA"/>
        </w:rPr>
        <w:t>8</w:t>
      </w:r>
      <w:r>
        <w:rPr>
          <w:rFonts w:hint="eastAsia" w:ascii="宋体" w:hAnsi="宋体" w:eastAsia="宋体" w:cs="Times New Roman"/>
          <w:b/>
          <w:bCs w:val="0"/>
          <w:kern w:val="2"/>
          <w:sz w:val="28"/>
          <w:szCs w:val="28"/>
          <w:lang w:val="en-US" w:eastAsia="zh-CN" w:bidi="ar-SA"/>
        </w:rPr>
        <w:t>、</w:t>
      </w:r>
      <w:r>
        <w:rPr>
          <w:rFonts w:hint="eastAsia" w:ascii="宋体" w:hAnsi="宋体"/>
          <w:b/>
          <w:bCs w:val="0"/>
          <w:sz w:val="28"/>
          <w:szCs w:val="28"/>
          <w:lang w:val="en-US" w:eastAsia="zh-CN"/>
        </w:rPr>
        <w:t>其他需要补充的文件</w:t>
      </w:r>
    </w:p>
    <w:p w14:paraId="53CB99D5">
      <w:pPr>
        <w:pStyle w:val="14"/>
        <w:spacing w:line="400" w:lineRule="exact"/>
        <w:ind w:left="420" w:leftChars="200" w:firstLine="103" w:firstLineChars="49"/>
        <w:outlineLvl w:val="0"/>
        <w:rPr>
          <w:rFonts w:hAnsi="宋体"/>
          <w:b/>
          <w:sz w:val="32"/>
          <w:szCs w:val="32"/>
        </w:rPr>
      </w:pPr>
      <w:r>
        <w:rPr>
          <w:rFonts w:hAnsi="宋体"/>
          <w:b/>
          <w:bCs w:val="0"/>
          <w:kern w:val="2"/>
          <w:sz w:val="21"/>
        </w:rPr>
        <w:br w:type="page"/>
      </w:r>
      <w:r>
        <w:rPr>
          <w:rFonts w:hint="eastAsia"/>
          <w:b/>
          <w:sz w:val="32"/>
          <w:szCs w:val="32"/>
          <w:lang w:val="en-US" w:eastAsia="zh-CN"/>
        </w:rPr>
        <w:t>1</w:t>
      </w:r>
      <w:r>
        <w:rPr>
          <w:rFonts w:hint="eastAsia"/>
          <w:b/>
          <w:sz w:val="32"/>
          <w:szCs w:val="32"/>
        </w:rPr>
        <w:t>、</w:t>
      </w:r>
      <w:r>
        <w:rPr>
          <w:rFonts w:hint="eastAsia"/>
          <w:b/>
          <w:sz w:val="32"/>
          <w:szCs w:val="32"/>
          <w:lang w:val="en-US" w:eastAsia="zh-CN"/>
        </w:rPr>
        <w:t>报价函</w:t>
      </w:r>
      <w:r>
        <w:rPr>
          <w:rFonts w:hint="eastAsia" w:hAnsi="宋体"/>
          <w:b/>
          <w:sz w:val="32"/>
          <w:szCs w:val="32"/>
        </w:rPr>
        <w:t>：</w:t>
      </w:r>
    </w:p>
    <w:p w14:paraId="103255B6">
      <w:pPr>
        <w:pStyle w:val="14"/>
        <w:ind w:firstLine="803" w:firstLineChars="250"/>
        <w:jc w:val="center"/>
        <w:rPr>
          <w:rFonts w:hAnsi="宋体"/>
          <w:b/>
          <w:sz w:val="32"/>
        </w:rPr>
      </w:pPr>
      <w:r>
        <w:rPr>
          <w:rFonts w:hint="eastAsia"/>
          <w:b/>
          <w:sz w:val="32"/>
          <w:szCs w:val="32"/>
        </w:rPr>
        <w:t>报价</w:t>
      </w:r>
      <w:r>
        <w:rPr>
          <w:rFonts w:hint="eastAsia"/>
          <w:b/>
          <w:sz w:val="32"/>
          <w:szCs w:val="32"/>
          <w:lang w:val="en-US" w:eastAsia="zh-CN"/>
        </w:rPr>
        <w:t>函</w:t>
      </w:r>
      <w:r>
        <w:rPr>
          <w:rFonts w:hint="eastAsia" w:hAnsi="宋体"/>
          <w:b/>
          <w:sz w:val="32"/>
        </w:rPr>
        <w:t xml:space="preserve"> </w:t>
      </w:r>
    </w:p>
    <w:p w14:paraId="34C3099B">
      <w:pPr>
        <w:spacing w:line="240" w:lineRule="exact"/>
        <w:jc w:val="center"/>
        <w:rPr>
          <w:rFonts w:ascii="宋体" w:hAnsi="宋体"/>
          <w:sz w:val="32"/>
        </w:rPr>
      </w:pPr>
    </w:p>
    <w:p w14:paraId="7195330D">
      <w:pPr>
        <w:spacing w:line="400" w:lineRule="exact"/>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_______________________:</w:t>
      </w:r>
    </w:p>
    <w:p w14:paraId="7B399E5C">
      <w:pPr>
        <w:spacing w:line="360" w:lineRule="auto"/>
        <w:ind w:firstLine="560" w:firstLineChars="200"/>
        <w:rPr>
          <w:rFonts w:hint="eastAsia" w:ascii="宋体" w:hAnsi="宋体" w:cs="宋体"/>
          <w:sz w:val="28"/>
          <w:szCs w:val="28"/>
        </w:rPr>
      </w:pPr>
      <w:r>
        <w:rPr>
          <w:rFonts w:hint="eastAsia" w:ascii="宋体" w:hAnsi="宋体" w:cs="宋体"/>
          <w:sz w:val="28"/>
          <w:szCs w:val="28"/>
        </w:rPr>
        <w:t>我方确认收到贵方提供的</w:t>
      </w:r>
      <w:r>
        <w:rPr>
          <w:rFonts w:hint="eastAsia" w:ascii="宋体" w:hAnsi="宋体" w:cs="宋体"/>
          <w:sz w:val="28"/>
          <w:szCs w:val="28"/>
          <w:u w:val="single"/>
        </w:rPr>
        <w:t xml:space="preserve">                 </w:t>
      </w:r>
      <w:r>
        <w:rPr>
          <w:rFonts w:hint="eastAsia" w:ascii="宋体" w:hAnsi="宋体" w:cs="宋体"/>
          <w:sz w:val="28"/>
          <w:szCs w:val="28"/>
        </w:rPr>
        <w:t>邀请书的全部内容，在研究了询价文件中所有文件后，我司对</w:t>
      </w:r>
      <w:r>
        <w:rPr>
          <w:rFonts w:hint="eastAsia" w:ascii="宋体" w:hAnsi="宋体" w:cs="宋体"/>
          <w:sz w:val="28"/>
          <w:szCs w:val="28"/>
          <w:u w:val="single"/>
        </w:rPr>
        <w:t xml:space="preserve">采购项目 </w:t>
      </w:r>
      <w:r>
        <w:rPr>
          <w:rFonts w:hint="eastAsia" w:ascii="宋体" w:hAnsi="宋体" w:cs="宋体"/>
          <w:sz w:val="28"/>
          <w:szCs w:val="28"/>
        </w:rPr>
        <w:t>询价响应报价如下:</w:t>
      </w:r>
    </w:p>
    <w:tbl>
      <w:tblPr>
        <w:tblStyle w:val="22"/>
        <w:tblW w:w="9089" w:type="dxa"/>
        <w:tblInd w:w="0" w:type="dxa"/>
        <w:tblLayout w:type="fixed"/>
        <w:tblCellMar>
          <w:top w:w="15" w:type="dxa"/>
          <w:left w:w="15" w:type="dxa"/>
          <w:bottom w:w="15" w:type="dxa"/>
          <w:right w:w="15" w:type="dxa"/>
        </w:tblCellMar>
      </w:tblPr>
      <w:tblGrid>
        <w:gridCol w:w="576"/>
        <w:gridCol w:w="4028"/>
        <w:gridCol w:w="3485"/>
        <w:gridCol w:w="1000"/>
      </w:tblGrid>
      <w:tr w14:paraId="2941DBF9">
        <w:tblPrEx>
          <w:tblCellMar>
            <w:top w:w="15" w:type="dxa"/>
            <w:left w:w="15" w:type="dxa"/>
            <w:bottom w:w="15" w:type="dxa"/>
            <w:right w:w="15" w:type="dxa"/>
          </w:tblCellMar>
        </w:tblPrEx>
        <w:trPr>
          <w:trHeight w:val="540"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14:paraId="07BC4276">
            <w:pPr>
              <w:widowControl/>
              <w:jc w:val="center"/>
              <w:textAlignment w:val="center"/>
              <w:rPr>
                <w:rFonts w:hint="eastAsia" w:ascii="宋体" w:hAnsi="宋体" w:cs="宋体"/>
                <w:b/>
                <w:bCs/>
                <w:color w:val="000000"/>
                <w:sz w:val="28"/>
                <w:szCs w:val="28"/>
              </w:rPr>
            </w:pPr>
            <w:r>
              <w:rPr>
                <w:rStyle w:val="60"/>
                <w:rFonts w:hint="default"/>
                <w:color w:val="000000" w:themeColor="text1"/>
                <w:sz w:val="28"/>
                <w:szCs w:val="28"/>
                <w:lang w:bidi="ar"/>
                <w14:textFill>
                  <w14:solidFill>
                    <w14:schemeClr w14:val="tx1"/>
                  </w14:solidFill>
                </w14:textFill>
              </w:rPr>
              <w:t>序号</w:t>
            </w:r>
          </w:p>
        </w:tc>
        <w:tc>
          <w:tcPr>
            <w:tcW w:w="4028" w:type="dxa"/>
            <w:tcBorders>
              <w:top w:val="single" w:color="auto" w:sz="4" w:space="0"/>
              <w:left w:val="single" w:color="auto" w:sz="4" w:space="0"/>
              <w:bottom w:val="single" w:color="auto" w:sz="4" w:space="0"/>
              <w:right w:val="single" w:color="auto" w:sz="4" w:space="0"/>
            </w:tcBorders>
            <w:noWrap w:val="0"/>
            <w:vAlign w:val="center"/>
          </w:tcPr>
          <w:p w14:paraId="5BF9F39F">
            <w:pPr>
              <w:widowControl/>
              <w:jc w:val="center"/>
              <w:textAlignment w:val="center"/>
              <w:rPr>
                <w:rFonts w:hint="eastAsia" w:ascii="宋体" w:hAnsi="宋体" w:cs="宋体"/>
                <w:b/>
                <w:bCs/>
                <w:color w:val="000000"/>
                <w:kern w:val="0"/>
                <w:sz w:val="28"/>
                <w:szCs w:val="28"/>
              </w:rPr>
            </w:pPr>
            <w:r>
              <w:rPr>
                <w:rFonts w:hint="eastAsia" w:ascii="宋体" w:hAnsi="宋体" w:cs="宋体"/>
                <w:b/>
                <w:bCs/>
                <w:color w:val="000000"/>
                <w:sz w:val="28"/>
                <w:szCs w:val="28"/>
              </w:rPr>
              <w:t>服务名称</w:t>
            </w:r>
          </w:p>
        </w:tc>
        <w:tc>
          <w:tcPr>
            <w:tcW w:w="3485" w:type="dxa"/>
            <w:tcBorders>
              <w:top w:val="single" w:color="auto" w:sz="4" w:space="0"/>
              <w:left w:val="single" w:color="auto" w:sz="4" w:space="0"/>
              <w:bottom w:val="single" w:color="auto" w:sz="4" w:space="0"/>
              <w:right w:val="single" w:color="auto" w:sz="4" w:space="0"/>
            </w:tcBorders>
            <w:noWrap w:val="0"/>
            <w:vAlign w:val="center"/>
          </w:tcPr>
          <w:p w14:paraId="31FAAD31">
            <w:pPr>
              <w:widowControl/>
              <w:jc w:val="center"/>
              <w:textAlignment w:val="center"/>
              <w:rPr>
                <w:rFonts w:ascii="宋体" w:hAnsi="宋体" w:cs="宋体"/>
                <w:b/>
                <w:bCs/>
                <w:color w:val="000000"/>
                <w:sz w:val="28"/>
                <w:szCs w:val="28"/>
              </w:rPr>
            </w:pPr>
            <w:r>
              <w:rPr>
                <w:rFonts w:hint="eastAsia" w:ascii="宋体" w:hAnsi="宋体" w:cs="宋体"/>
                <w:b/>
                <w:bCs/>
                <w:sz w:val="28"/>
                <w:szCs w:val="28"/>
              </w:rPr>
              <w:t>含税报价（元），税率6%</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9C29F27">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备注</w:t>
            </w:r>
          </w:p>
        </w:tc>
      </w:tr>
      <w:tr w14:paraId="2D08265E">
        <w:tblPrEx>
          <w:tblCellMar>
            <w:top w:w="15" w:type="dxa"/>
            <w:left w:w="15" w:type="dxa"/>
            <w:bottom w:w="15" w:type="dxa"/>
            <w:right w:w="15"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7284E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14:paraId="2433D6B7">
            <w:pPr>
              <w:widowControl/>
              <w:ind w:firstLine="280" w:firstLineChars="100"/>
              <w:jc w:val="left"/>
              <w:textAlignment w:val="center"/>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桂林市智慧就业政务信息服务系统开发</w:t>
            </w:r>
          </w:p>
        </w:tc>
        <w:tc>
          <w:tcPr>
            <w:tcW w:w="3485" w:type="dxa"/>
            <w:tcBorders>
              <w:top w:val="single" w:color="000000" w:sz="4" w:space="0"/>
              <w:left w:val="single" w:color="000000" w:sz="4" w:space="0"/>
              <w:right w:val="single" w:color="000000" w:sz="4" w:space="0"/>
            </w:tcBorders>
            <w:noWrap w:val="0"/>
            <w:vAlign w:val="center"/>
          </w:tcPr>
          <w:p w14:paraId="6B4D9485">
            <w:pPr>
              <w:widowControl/>
              <w:jc w:val="center"/>
              <w:textAlignment w:val="center"/>
              <w:rPr>
                <w:rFonts w:hint="eastAsia" w:ascii="宋体" w:hAnsi="宋体" w:cs="宋体"/>
                <w:b/>
                <w:bCs/>
                <w:sz w:val="28"/>
                <w:szCs w:val="28"/>
              </w:rPr>
            </w:pPr>
            <w:r>
              <w:rPr>
                <w:rFonts w:hint="eastAsia" w:ascii="宋体" w:hAnsi="宋体" w:cs="宋体"/>
                <w:b/>
                <w:bCs/>
                <w:sz w:val="28"/>
                <w:szCs w:val="28"/>
              </w:rPr>
              <w:t>人民币（小写）______元</w:t>
            </w:r>
          </w:p>
          <w:p w14:paraId="2E536E5D">
            <w:pPr>
              <w:widowControl/>
              <w:jc w:val="center"/>
              <w:textAlignment w:val="center"/>
              <w:rPr>
                <w:rFonts w:hint="eastAsia" w:ascii="宋体" w:hAnsi="宋体" w:cs="宋体"/>
                <w:color w:val="000000"/>
                <w:sz w:val="28"/>
                <w:szCs w:val="28"/>
              </w:rPr>
            </w:pPr>
            <w:r>
              <w:rPr>
                <w:rFonts w:hint="eastAsia" w:ascii="宋体" w:hAnsi="宋体" w:cs="宋体"/>
                <w:b/>
                <w:bCs/>
                <w:sz w:val="28"/>
                <w:szCs w:val="28"/>
              </w:rPr>
              <w:t>（大写：_______）</w:t>
            </w:r>
          </w:p>
        </w:tc>
        <w:tc>
          <w:tcPr>
            <w:tcW w:w="1000" w:type="dxa"/>
            <w:tcBorders>
              <w:top w:val="single" w:color="000000" w:sz="4" w:space="0"/>
              <w:left w:val="single" w:color="000000" w:sz="4" w:space="0"/>
              <w:right w:val="single" w:color="auto" w:sz="4" w:space="0"/>
            </w:tcBorders>
            <w:noWrap w:val="0"/>
            <w:vAlign w:val="center"/>
          </w:tcPr>
          <w:p w14:paraId="1A88151B">
            <w:pPr>
              <w:widowControl/>
              <w:jc w:val="center"/>
              <w:textAlignment w:val="center"/>
              <w:rPr>
                <w:rFonts w:hint="eastAsia" w:ascii="宋体" w:hAnsi="宋体" w:cs="宋体"/>
                <w:color w:val="000000"/>
                <w:sz w:val="28"/>
                <w:szCs w:val="28"/>
              </w:rPr>
            </w:pPr>
          </w:p>
        </w:tc>
      </w:tr>
      <w:tr w14:paraId="030CA8C5">
        <w:tblPrEx>
          <w:tblCellMar>
            <w:top w:w="15" w:type="dxa"/>
            <w:left w:w="15" w:type="dxa"/>
            <w:bottom w:w="15" w:type="dxa"/>
            <w:right w:w="15" w:type="dxa"/>
          </w:tblCellMar>
        </w:tblPrEx>
        <w:trPr>
          <w:trHeight w:val="540" w:hRule="atLeast"/>
        </w:trPr>
        <w:tc>
          <w:tcPr>
            <w:tcW w:w="9089" w:type="dxa"/>
            <w:gridSpan w:val="4"/>
            <w:tcBorders>
              <w:top w:val="single" w:color="000000" w:sz="4" w:space="0"/>
              <w:left w:val="single" w:color="000000" w:sz="4" w:space="0"/>
              <w:bottom w:val="single" w:color="000000" w:sz="4" w:space="0"/>
              <w:right w:val="single" w:color="auto" w:sz="4" w:space="0"/>
            </w:tcBorders>
            <w:noWrap w:val="0"/>
            <w:vAlign w:val="center"/>
          </w:tcPr>
          <w:p w14:paraId="329127AD">
            <w:pPr>
              <w:widowControl/>
              <w:jc w:val="left"/>
              <w:textAlignment w:val="center"/>
              <w:rPr>
                <w:rFonts w:hint="eastAsia" w:ascii="宋体" w:hAnsi="宋体" w:cs="宋体"/>
                <w:color w:val="000000"/>
                <w:sz w:val="28"/>
                <w:szCs w:val="28"/>
              </w:rPr>
            </w:pPr>
            <w:r>
              <w:rPr>
                <w:rFonts w:hint="eastAsia" w:ascii="宋体" w:hAnsi="宋体" w:cs="宋体"/>
                <w:sz w:val="28"/>
                <w:szCs w:val="28"/>
              </w:rPr>
              <w:t>注：以上价格含设备货款、税费、安装调试费、运费、包装费、装卸费等所有费用，除此之外甲方不再承担其他任何费用。</w:t>
            </w:r>
          </w:p>
        </w:tc>
      </w:tr>
    </w:tbl>
    <w:p w14:paraId="7D2EAD33">
      <w:pPr>
        <w:rPr>
          <w:rFonts w:hint="eastAsia" w:ascii="宋体" w:hAnsi="宋体" w:cs="宋体"/>
          <w:sz w:val="28"/>
          <w:szCs w:val="28"/>
        </w:rPr>
      </w:pPr>
    </w:p>
    <w:p w14:paraId="62F6E727">
      <w:pPr>
        <w:spacing w:line="480" w:lineRule="auto"/>
        <w:rPr>
          <w:rFonts w:hint="eastAsia" w:ascii="宋体" w:hAnsi="宋体" w:cs="宋体"/>
          <w:sz w:val="28"/>
          <w:szCs w:val="28"/>
          <w:u w:val="single"/>
        </w:rPr>
      </w:pPr>
      <w:r>
        <w:rPr>
          <w:rFonts w:hint="eastAsia" w:ascii="宋体" w:hAnsi="宋体" w:cs="宋体"/>
          <w:sz w:val="28"/>
          <w:szCs w:val="28"/>
        </w:rPr>
        <w:t>报价人（公章）：</w:t>
      </w:r>
      <w:r>
        <w:rPr>
          <w:rFonts w:hint="eastAsia" w:ascii="宋体" w:hAnsi="宋体" w:cs="宋体"/>
          <w:sz w:val="28"/>
          <w:szCs w:val="28"/>
          <w:u w:val="single"/>
        </w:rPr>
        <w:t xml:space="preserve">                            </w:t>
      </w:r>
    </w:p>
    <w:p w14:paraId="76B8F8FC">
      <w:pPr>
        <w:spacing w:line="480" w:lineRule="auto"/>
        <w:rPr>
          <w:rFonts w:hint="eastAsia" w:ascii="宋体" w:hAnsi="宋体" w:cs="宋体"/>
          <w:sz w:val="28"/>
          <w:szCs w:val="28"/>
          <w:u w:val="single"/>
        </w:rPr>
      </w:pPr>
      <w:r>
        <w:rPr>
          <w:rFonts w:hint="eastAsia" w:ascii="宋体" w:hAnsi="宋体" w:cs="宋体"/>
          <w:sz w:val="28"/>
          <w:szCs w:val="28"/>
        </w:rPr>
        <w:t>法定代表人（或授权代理人）签字：</w:t>
      </w:r>
      <w:r>
        <w:rPr>
          <w:rFonts w:hint="eastAsia" w:ascii="宋体" w:hAnsi="宋体" w:cs="宋体"/>
          <w:sz w:val="28"/>
          <w:szCs w:val="28"/>
          <w:u w:val="single"/>
        </w:rPr>
        <w:t xml:space="preserve">           </w:t>
      </w:r>
    </w:p>
    <w:p w14:paraId="7BDFB57B">
      <w:pPr>
        <w:spacing w:line="480" w:lineRule="auto"/>
        <w:rPr>
          <w:rFonts w:hint="eastAsia" w:ascii="宋体" w:hAnsi="宋体" w:cs="宋体"/>
          <w:b/>
          <w:sz w:val="28"/>
          <w:szCs w:val="28"/>
          <w:u w:val="single"/>
        </w:rPr>
      </w:pPr>
      <w:r>
        <w:rPr>
          <w:rFonts w:hint="eastAsia" w:ascii="宋体" w:hAnsi="宋体" w:cs="宋体"/>
          <w:sz w:val="28"/>
          <w:szCs w:val="28"/>
        </w:rPr>
        <w:t xml:space="preserve">日  期：  年     月      日    </w:t>
      </w:r>
    </w:p>
    <w:p w14:paraId="57B02E2A">
      <w:pPr>
        <w:tabs>
          <w:tab w:val="left" w:pos="1305"/>
        </w:tabs>
        <w:spacing w:line="400" w:lineRule="exact"/>
        <w:ind w:firstLine="643" w:firstLineChars="200"/>
        <w:rPr>
          <w:rFonts w:ascii="宋体" w:hAnsi="宋体"/>
          <w:b/>
          <w:sz w:val="32"/>
          <w:szCs w:val="32"/>
        </w:rPr>
      </w:pPr>
    </w:p>
    <w:p w14:paraId="5981865C">
      <w:pPr>
        <w:tabs>
          <w:tab w:val="left" w:pos="1305"/>
        </w:tabs>
        <w:spacing w:line="400" w:lineRule="exact"/>
        <w:ind w:firstLine="643" w:firstLineChars="200"/>
        <w:rPr>
          <w:rFonts w:ascii="宋体" w:hAnsi="宋体"/>
          <w:b/>
          <w:sz w:val="32"/>
          <w:szCs w:val="32"/>
        </w:rPr>
      </w:pPr>
    </w:p>
    <w:p w14:paraId="39C088BA">
      <w:pPr>
        <w:spacing w:line="240" w:lineRule="auto"/>
        <w:ind w:firstLine="0" w:firstLineChars="0"/>
        <w:outlineLvl w:val="9"/>
        <w:rPr>
          <w:rFonts w:hint="eastAsia"/>
          <w:b/>
          <w:sz w:val="32"/>
          <w:szCs w:val="32"/>
        </w:rPr>
      </w:pPr>
      <w:r>
        <w:rPr>
          <w:rFonts w:hint="eastAsia"/>
          <w:b/>
          <w:sz w:val="32"/>
          <w:szCs w:val="32"/>
        </w:rPr>
        <w:br w:type="page"/>
      </w:r>
    </w:p>
    <w:p w14:paraId="656E5623">
      <w:pPr>
        <w:tabs>
          <w:tab w:val="left" w:pos="1305"/>
        </w:tabs>
        <w:spacing w:line="380" w:lineRule="exact"/>
        <w:ind w:firstLine="643" w:firstLineChars="200"/>
        <w:outlineLvl w:val="1"/>
        <w:rPr>
          <w:rFonts w:hint="default" w:ascii="宋体" w:hAnsi="宋体" w:eastAsia="宋体"/>
          <w:b/>
          <w:sz w:val="28"/>
          <w:szCs w:val="28"/>
          <w:lang w:val="en-US" w:eastAsia="zh-CN"/>
        </w:rPr>
      </w:pPr>
      <w:r>
        <w:rPr>
          <w:rFonts w:hint="eastAsia"/>
          <w:b/>
          <w:sz w:val="32"/>
          <w:szCs w:val="32"/>
          <w:lang w:val="en-US" w:eastAsia="zh-CN"/>
        </w:rPr>
        <w:t>2</w:t>
      </w:r>
      <w:r>
        <w:rPr>
          <w:rFonts w:hint="eastAsia"/>
          <w:b/>
          <w:sz w:val="32"/>
          <w:szCs w:val="32"/>
        </w:rPr>
        <w:t>、</w:t>
      </w:r>
      <w:r>
        <w:rPr>
          <w:rFonts w:hint="eastAsia" w:ascii="宋体" w:hAnsi="宋体"/>
          <w:b/>
          <w:sz w:val="32"/>
          <w:szCs w:val="32"/>
          <w:lang w:val="en-US" w:eastAsia="zh-CN"/>
        </w:rPr>
        <w:t>法定代表人身份证明书及法定代表人授权委托书</w:t>
      </w:r>
    </w:p>
    <w:p w14:paraId="0F941D76">
      <w:pPr>
        <w:tabs>
          <w:tab w:val="left" w:pos="1305"/>
        </w:tabs>
        <w:spacing w:line="400" w:lineRule="exact"/>
        <w:ind w:firstLine="643" w:firstLineChars="200"/>
        <w:rPr>
          <w:rFonts w:ascii="宋体" w:hAnsi="宋体"/>
          <w:b/>
          <w:sz w:val="32"/>
          <w:szCs w:val="32"/>
        </w:rPr>
      </w:pPr>
    </w:p>
    <w:p w14:paraId="60E39E72">
      <w:pPr>
        <w:tabs>
          <w:tab w:val="left" w:pos="1305"/>
        </w:tabs>
        <w:spacing w:line="400" w:lineRule="exact"/>
        <w:ind w:firstLine="643" w:firstLineChars="200"/>
        <w:rPr>
          <w:rFonts w:ascii="宋体" w:hAnsi="宋体"/>
          <w:szCs w:val="21"/>
        </w:rPr>
      </w:pPr>
      <w:r>
        <w:rPr>
          <w:rFonts w:hint="eastAsia" w:ascii="宋体" w:hAnsi="宋体"/>
          <w:b/>
          <w:sz w:val="32"/>
          <w:szCs w:val="32"/>
          <w:lang w:val="en-US" w:eastAsia="zh-CN"/>
        </w:rPr>
        <w:t>2.1</w:t>
      </w:r>
      <w:r>
        <w:rPr>
          <w:rFonts w:hint="eastAsia" w:ascii="宋体" w:hAnsi="宋体"/>
          <w:b/>
          <w:sz w:val="32"/>
          <w:szCs w:val="32"/>
        </w:rPr>
        <w:t>投标人相应的法定代表人、负责人、自然人身份证正反面复印件（必须提供）</w:t>
      </w:r>
    </w:p>
    <w:p w14:paraId="02C4A307">
      <w:pPr>
        <w:tabs>
          <w:tab w:val="left" w:pos="1305"/>
        </w:tabs>
        <w:spacing w:line="400" w:lineRule="exact"/>
        <w:ind w:firstLine="643" w:firstLineChars="200"/>
        <w:rPr>
          <w:rFonts w:hint="eastAsia" w:ascii="宋体" w:hAnsi="宋体"/>
          <w:b/>
          <w:sz w:val="32"/>
          <w:szCs w:val="32"/>
        </w:rPr>
      </w:pPr>
      <w:r>
        <w:rPr>
          <w:rFonts w:hint="eastAsia" w:ascii="宋体" w:hAnsi="宋体"/>
          <w:b/>
          <w:sz w:val="32"/>
          <w:szCs w:val="32"/>
        </w:rPr>
        <w:t>2.</w:t>
      </w:r>
      <w:r>
        <w:rPr>
          <w:rFonts w:hint="eastAsia" w:ascii="宋体" w:hAnsi="宋体"/>
          <w:b/>
          <w:sz w:val="32"/>
          <w:szCs w:val="32"/>
          <w:lang w:val="en-US" w:eastAsia="zh-CN"/>
        </w:rPr>
        <w:t>2</w:t>
      </w:r>
      <w:r>
        <w:rPr>
          <w:rFonts w:hint="eastAsia"/>
        </w:rPr>
        <w:t xml:space="preserve"> </w:t>
      </w:r>
      <w:r>
        <w:rPr>
          <w:rFonts w:hint="eastAsia" w:ascii="宋体" w:hAnsi="宋体"/>
          <w:b/>
          <w:sz w:val="32"/>
          <w:szCs w:val="32"/>
        </w:rPr>
        <w:t>投标人的法人授权委托书原件（格式见附件）、委托代理人有效的身份证正反两面复印件（委托代理时必须提供）；</w:t>
      </w:r>
    </w:p>
    <w:p w14:paraId="619B4F5F">
      <w:pPr>
        <w:tabs>
          <w:tab w:val="left" w:pos="1305"/>
        </w:tabs>
        <w:spacing w:line="400" w:lineRule="exact"/>
        <w:ind w:firstLine="643" w:firstLineChars="200"/>
        <w:rPr>
          <w:rFonts w:ascii="宋体" w:hAnsi="宋体"/>
          <w:b/>
          <w:sz w:val="32"/>
          <w:szCs w:val="32"/>
        </w:rPr>
      </w:pPr>
    </w:p>
    <w:p w14:paraId="3E5E0915">
      <w:pPr>
        <w:pStyle w:val="14"/>
        <w:spacing w:line="400" w:lineRule="exact"/>
        <w:ind w:left="420" w:leftChars="200" w:firstLine="157" w:firstLineChars="49"/>
        <w:outlineLvl w:val="0"/>
        <w:rPr>
          <w:rFonts w:hAnsi="宋体"/>
          <w:b/>
          <w:sz w:val="32"/>
          <w:szCs w:val="32"/>
        </w:rPr>
      </w:pPr>
      <w:r>
        <w:rPr>
          <w:rFonts w:hint="eastAsia" w:hAnsi="宋体"/>
          <w:b/>
          <w:sz w:val="32"/>
          <w:szCs w:val="32"/>
        </w:rPr>
        <w:t>附件：</w:t>
      </w:r>
    </w:p>
    <w:p w14:paraId="1A35EC09">
      <w:pPr>
        <w:pStyle w:val="14"/>
        <w:ind w:firstLine="482" w:firstLineChars="200"/>
        <w:rPr>
          <w:rFonts w:hAnsi="宋体"/>
          <w:b/>
          <w:sz w:val="24"/>
        </w:rPr>
      </w:pPr>
    </w:p>
    <w:p w14:paraId="2B5BA7A4">
      <w:pPr>
        <w:pStyle w:val="14"/>
        <w:jc w:val="center"/>
        <w:rPr>
          <w:rFonts w:hint="eastAsia" w:ascii="宋体" w:hAnsi="宋体" w:cs="宋体"/>
          <w:sz w:val="28"/>
          <w:szCs w:val="28"/>
        </w:rPr>
      </w:pPr>
      <w:r>
        <w:rPr>
          <w:rFonts w:hint="eastAsia" w:hAnsi="宋体"/>
          <w:b/>
          <w:sz w:val="32"/>
        </w:rPr>
        <w:t xml:space="preserve">  </w:t>
      </w:r>
      <w:r>
        <w:rPr>
          <w:rFonts w:hint="eastAsia" w:ascii="宋体" w:hAnsi="宋体" w:cs="宋体"/>
          <w:sz w:val="28"/>
          <w:szCs w:val="28"/>
        </w:rPr>
        <w:t>法定代表人身份证明书</w:t>
      </w:r>
    </w:p>
    <w:p w14:paraId="04616C4A">
      <w:pPr>
        <w:pStyle w:val="14"/>
        <w:jc w:val="center"/>
        <w:rPr>
          <w:rFonts w:hAnsi="宋体"/>
          <w:b/>
          <w:sz w:val="32"/>
        </w:rPr>
      </w:pPr>
    </w:p>
    <w:p w14:paraId="0B6CA146">
      <w:pPr>
        <w:snapToGrid w:val="0"/>
        <w:spacing w:line="360" w:lineRule="auto"/>
        <w:rPr>
          <w:rFonts w:hint="eastAsia" w:ascii="宋体" w:hAnsi="宋体" w:cs="宋体"/>
          <w:sz w:val="28"/>
          <w:szCs w:val="28"/>
          <w:u w:val="single"/>
        </w:rPr>
      </w:pPr>
      <w:r>
        <w:rPr>
          <w:rFonts w:hint="eastAsia" w:ascii="宋体" w:hAnsi="宋体" w:cs="宋体"/>
          <w:sz w:val="28"/>
          <w:szCs w:val="28"/>
          <w:u w:val="none"/>
        </w:rPr>
        <w:t>单位名称：</w:t>
      </w:r>
      <w:r>
        <w:rPr>
          <w:rFonts w:hint="eastAsia" w:ascii="宋体" w:hAnsi="宋体" w:cs="宋体"/>
          <w:sz w:val="28"/>
          <w:szCs w:val="28"/>
          <w:u w:val="single"/>
        </w:rPr>
        <w:t xml:space="preserve">                         </w:t>
      </w:r>
    </w:p>
    <w:p w14:paraId="15A5FF76">
      <w:pPr>
        <w:snapToGrid w:val="0"/>
        <w:spacing w:line="360" w:lineRule="auto"/>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14:paraId="3638D4B8">
      <w:pPr>
        <w:snapToGrid w:val="0"/>
        <w:spacing w:line="360" w:lineRule="auto"/>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4B74DA61">
      <w:pPr>
        <w:snapToGrid w:val="0"/>
        <w:spacing w:line="360" w:lineRule="auto"/>
        <w:rPr>
          <w:rFonts w:hint="eastAsia"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p>
    <w:p w14:paraId="143B288D">
      <w:pPr>
        <w:snapToGrid w:val="0"/>
        <w:spacing w:line="360" w:lineRule="auto"/>
        <w:rPr>
          <w:rFonts w:hint="eastAsia"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7D5FA23B">
      <w:pPr>
        <w:snapToGrid w:val="0"/>
        <w:spacing w:line="360" w:lineRule="auto"/>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xml:space="preserve">         </w:t>
      </w:r>
      <w:r>
        <w:rPr>
          <w:rFonts w:hint="eastAsia" w:ascii="宋体" w:hAnsi="宋体" w:cs="宋体"/>
          <w:sz w:val="28"/>
          <w:szCs w:val="28"/>
        </w:rPr>
        <w:t xml:space="preserve"> </w:t>
      </w:r>
    </w:p>
    <w:p w14:paraId="0F62FF23">
      <w:pPr>
        <w:snapToGrid w:val="0"/>
        <w:spacing w:line="360" w:lineRule="auto"/>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的法定代表人。</w:t>
      </w:r>
    </w:p>
    <w:p w14:paraId="0343B908">
      <w:pPr>
        <w:snapToGrid w:val="0"/>
        <w:spacing w:line="360" w:lineRule="auto"/>
        <w:rPr>
          <w:rFonts w:hint="eastAsia" w:ascii="宋体" w:hAnsi="宋体" w:cs="宋体"/>
          <w:sz w:val="28"/>
          <w:szCs w:val="28"/>
        </w:rPr>
      </w:pPr>
    </w:p>
    <w:p w14:paraId="516BE8E7">
      <w:pPr>
        <w:snapToGrid w:val="0"/>
        <w:spacing w:line="360" w:lineRule="auto"/>
        <w:rPr>
          <w:rFonts w:hint="eastAsia" w:ascii="宋体" w:hAnsi="宋体" w:cs="宋体"/>
          <w:sz w:val="28"/>
          <w:szCs w:val="28"/>
        </w:rPr>
      </w:pPr>
      <w:r>
        <w:rPr>
          <w:rFonts w:hint="eastAsia" w:ascii="宋体" w:hAnsi="宋体" w:cs="宋体"/>
          <w:sz w:val="28"/>
          <w:szCs w:val="28"/>
        </w:rPr>
        <w:t>特此证明。</w:t>
      </w:r>
    </w:p>
    <w:p w14:paraId="7B908BAD">
      <w:pPr>
        <w:snapToGrid w:val="0"/>
        <w:spacing w:line="360" w:lineRule="auto"/>
        <w:rPr>
          <w:rFonts w:hint="eastAsia" w:ascii="宋体" w:hAnsi="宋体" w:cs="宋体"/>
          <w:sz w:val="28"/>
          <w:szCs w:val="28"/>
        </w:rPr>
      </w:pPr>
    </w:p>
    <w:p w14:paraId="6ADF33CC">
      <w:pPr>
        <w:snapToGrid w:val="0"/>
        <w:spacing w:line="360" w:lineRule="auto"/>
        <w:rPr>
          <w:rFonts w:hint="eastAsia" w:ascii="宋体" w:hAnsi="宋体" w:cs="宋体"/>
          <w:sz w:val="28"/>
          <w:szCs w:val="28"/>
        </w:rPr>
      </w:pPr>
    </w:p>
    <w:p w14:paraId="37515D4C">
      <w:pPr>
        <w:snapToGrid w:val="0"/>
        <w:spacing w:line="360" w:lineRule="auto"/>
        <w:rPr>
          <w:rFonts w:hint="eastAsia" w:ascii="宋体" w:hAnsi="宋体" w:cs="宋体"/>
          <w:sz w:val="28"/>
          <w:szCs w:val="28"/>
        </w:rPr>
      </w:pPr>
    </w:p>
    <w:p w14:paraId="6AE3E74E">
      <w:pPr>
        <w:snapToGrid w:val="0"/>
        <w:spacing w:line="360" w:lineRule="auto"/>
        <w:rPr>
          <w:rFonts w:hint="eastAsia" w:ascii="宋体" w:hAnsi="宋体" w:cs="宋体"/>
          <w:sz w:val="28"/>
          <w:szCs w:val="28"/>
        </w:rPr>
      </w:pPr>
      <w:r>
        <w:rPr>
          <w:rFonts w:hint="eastAsia" w:ascii="宋体" w:hAnsi="宋体" w:cs="宋体"/>
          <w:sz w:val="28"/>
          <w:szCs w:val="28"/>
        </w:rPr>
        <w:t>报价人：（盖章）_____________________</w:t>
      </w:r>
    </w:p>
    <w:p w14:paraId="2D4F342A">
      <w:pPr>
        <w:snapToGrid w:val="0"/>
        <w:spacing w:line="360" w:lineRule="auto"/>
        <w:rPr>
          <w:rFonts w:hint="eastAsia" w:ascii="宋体" w:hAnsi="宋体" w:cs="宋体"/>
          <w:sz w:val="28"/>
          <w:szCs w:val="28"/>
        </w:rPr>
      </w:pPr>
    </w:p>
    <w:p w14:paraId="0CDF9FEA">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3E675DCE">
      <w:pPr>
        <w:pStyle w:val="14"/>
        <w:jc w:val="center"/>
        <w:rPr>
          <w:rFonts w:hint="eastAsia" w:hAnsi="宋体"/>
          <w:b/>
          <w:sz w:val="32"/>
          <w:lang w:val="en-US" w:eastAsia="zh-CN"/>
        </w:rPr>
      </w:pPr>
      <w:r>
        <w:rPr>
          <w:rFonts w:hAnsi="宋体"/>
          <w:b/>
          <w:sz w:val="32"/>
        </w:rPr>
        <w:br w:type="page"/>
      </w:r>
      <w:r>
        <w:rPr>
          <w:rFonts w:hint="eastAsia" w:hAnsi="宋体"/>
          <w:b/>
          <w:sz w:val="32"/>
          <w:lang w:val="en-US" w:eastAsia="zh-CN"/>
        </w:rPr>
        <w:t>法定代表人授权委托书</w:t>
      </w:r>
    </w:p>
    <w:p w14:paraId="3D03AB7E">
      <w:pPr>
        <w:pStyle w:val="14"/>
        <w:jc w:val="center"/>
        <w:rPr>
          <w:rFonts w:hint="default" w:hAnsi="宋体"/>
          <w:b/>
          <w:sz w:val="32"/>
          <w:lang w:val="en-US" w:eastAsia="zh-CN"/>
        </w:rPr>
      </w:pPr>
    </w:p>
    <w:p w14:paraId="63F02E85">
      <w:pPr>
        <w:widowControl/>
        <w:snapToGrid w:val="0"/>
        <w:spacing w:line="360" w:lineRule="auto"/>
        <w:ind w:right="420" w:firstLine="560" w:firstLineChars="200"/>
        <w:jc w:val="left"/>
        <w:rPr>
          <w:rFonts w:hint="eastAsia" w:ascii="宋体" w:hAnsi="宋体" w:cs="宋体"/>
          <w:sz w:val="28"/>
          <w:szCs w:val="28"/>
        </w:rPr>
      </w:pPr>
      <w:r>
        <w:rPr>
          <w:rFonts w:hint="eastAsia" w:ascii="宋体" w:hAnsi="宋体" w:cs="宋体"/>
          <w:sz w:val="28"/>
          <w:szCs w:val="28"/>
        </w:rPr>
        <w:t>本授权书声明：我________系______________________的法定代表人，现授权________ 为我公司授权代理人，以本公司名义参加_________________的______________________的询价活动。授权代理人在报价和合同谈判过程中所签署的一切文件和处理与之有关的一切事务，我均予以承认。</w:t>
      </w:r>
    </w:p>
    <w:p w14:paraId="48FAC7AA">
      <w:pPr>
        <w:widowControl/>
        <w:snapToGrid w:val="0"/>
        <w:spacing w:line="360" w:lineRule="auto"/>
        <w:ind w:right="420"/>
        <w:rPr>
          <w:rFonts w:hint="eastAsia" w:ascii="宋体" w:hAnsi="宋体" w:cs="宋体"/>
          <w:sz w:val="28"/>
          <w:szCs w:val="28"/>
        </w:rPr>
      </w:pPr>
    </w:p>
    <w:p w14:paraId="7B5FCC16">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授权代理人无转委权。特此授权。</w:t>
      </w:r>
    </w:p>
    <w:p w14:paraId="65259AD1">
      <w:pPr>
        <w:widowControl/>
        <w:snapToGrid w:val="0"/>
        <w:spacing w:line="360" w:lineRule="auto"/>
        <w:ind w:right="420" w:firstLine="435"/>
        <w:rPr>
          <w:rFonts w:hint="eastAsia" w:ascii="宋体" w:hAnsi="宋体" w:cs="宋体"/>
          <w:sz w:val="28"/>
          <w:szCs w:val="28"/>
        </w:rPr>
      </w:pPr>
    </w:p>
    <w:p w14:paraId="6B7BDA20">
      <w:pPr>
        <w:widowControl/>
        <w:snapToGrid w:val="0"/>
        <w:spacing w:line="360" w:lineRule="auto"/>
        <w:ind w:right="420" w:firstLine="435"/>
        <w:rPr>
          <w:rFonts w:hint="eastAsia" w:ascii="宋体" w:hAnsi="宋体" w:cs="宋体"/>
          <w:sz w:val="28"/>
          <w:szCs w:val="28"/>
        </w:rPr>
      </w:pPr>
    </w:p>
    <w:p w14:paraId="539E7BE1">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代理人：________  性别：________ 年龄；________</w:t>
      </w:r>
    </w:p>
    <w:p w14:paraId="0929BE34">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单位：_____________________ 部门：_____________________</w:t>
      </w:r>
    </w:p>
    <w:p w14:paraId="39F1023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职务：_____________________</w:t>
      </w:r>
    </w:p>
    <w:p w14:paraId="1A89CF9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身份证号码：_____________________</w:t>
      </w:r>
    </w:p>
    <w:p w14:paraId="6760F49A">
      <w:pPr>
        <w:widowControl/>
        <w:snapToGrid w:val="0"/>
        <w:spacing w:line="360" w:lineRule="auto"/>
        <w:ind w:right="420" w:firstLine="495" w:firstLineChars="177"/>
        <w:rPr>
          <w:rFonts w:hint="eastAsia" w:ascii="宋体" w:hAnsi="宋体" w:cs="宋体"/>
          <w:sz w:val="28"/>
          <w:szCs w:val="28"/>
        </w:rPr>
      </w:pPr>
    </w:p>
    <w:p w14:paraId="7218745A">
      <w:pPr>
        <w:widowControl/>
        <w:snapToGrid w:val="0"/>
        <w:spacing w:line="360" w:lineRule="auto"/>
        <w:ind w:right="420"/>
        <w:rPr>
          <w:rFonts w:hint="eastAsia" w:ascii="宋体" w:hAnsi="宋体" w:cs="宋体"/>
          <w:sz w:val="28"/>
          <w:szCs w:val="28"/>
        </w:rPr>
      </w:pPr>
    </w:p>
    <w:p w14:paraId="10AC20E6">
      <w:pPr>
        <w:widowControl/>
        <w:snapToGrid w:val="0"/>
        <w:spacing w:line="360" w:lineRule="auto"/>
        <w:ind w:right="420" w:firstLine="495" w:firstLineChars="177"/>
        <w:jc w:val="left"/>
        <w:rPr>
          <w:rFonts w:hint="eastAsia" w:ascii="宋体" w:hAnsi="宋体" w:cs="宋体"/>
          <w:sz w:val="28"/>
          <w:szCs w:val="28"/>
        </w:rPr>
      </w:pPr>
    </w:p>
    <w:p w14:paraId="32125941">
      <w:pPr>
        <w:widowControl/>
        <w:snapToGrid w:val="0"/>
        <w:spacing w:line="360" w:lineRule="auto"/>
        <w:ind w:right="420"/>
        <w:jc w:val="left"/>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1AEFE100">
      <w:pPr>
        <w:widowControl/>
        <w:snapToGrid w:val="0"/>
        <w:spacing w:line="360" w:lineRule="auto"/>
        <w:ind w:right="420" w:firstLine="560" w:firstLineChars="200"/>
        <w:rPr>
          <w:rFonts w:hint="eastAsia" w:ascii="宋体" w:hAnsi="宋体" w:cs="宋体"/>
          <w:sz w:val="28"/>
          <w:szCs w:val="28"/>
        </w:rPr>
      </w:pPr>
    </w:p>
    <w:p w14:paraId="1C0DD71F">
      <w:pPr>
        <w:widowControl/>
        <w:snapToGrid w:val="0"/>
        <w:spacing w:line="360" w:lineRule="auto"/>
        <w:ind w:right="420"/>
        <w:rPr>
          <w:rFonts w:hint="eastAsia" w:ascii="宋体" w:hAnsi="宋体" w:cs="宋体"/>
          <w:sz w:val="28"/>
          <w:szCs w:val="28"/>
          <w:u w:val="single"/>
        </w:rPr>
      </w:pPr>
      <w:r>
        <w:rPr>
          <w:rFonts w:hint="eastAsia" w:ascii="宋体" w:hAnsi="宋体" w:cs="宋体"/>
          <w:sz w:val="28"/>
          <w:szCs w:val="28"/>
        </w:rPr>
        <w:t>法定代表人：（签字或盖章）</w:t>
      </w:r>
      <w:r>
        <w:rPr>
          <w:rFonts w:hint="eastAsia" w:ascii="宋体" w:hAnsi="宋体" w:cs="宋体"/>
          <w:sz w:val="28"/>
          <w:szCs w:val="28"/>
          <w:u w:val="single"/>
        </w:rPr>
        <w:t xml:space="preserve">                     </w:t>
      </w:r>
    </w:p>
    <w:p w14:paraId="64E45832">
      <w:pPr>
        <w:widowControl/>
        <w:snapToGrid w:val="0"/>
        <w:spacing w:line="360" w:lineRule="auto"/>
        <w:ind w:right="420"/>
        <w:rPr>
          <w:rFonts w:hint="eastAsia" w:ascii="宋体" w:hAnsi="宋体" w:cs="宋体"/>
          <w:sz w:val="28"/>
          <w:szCs w:val="28"/>
        </w:rPr>
      </w:pPr>
    </w:p>
    <w:p w14:paraId="0A18D128">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5C9DAFEE">
      <w:pPr>
        <w:snapToGrid w:val="0"/>
        <w:spacing w:line="340" w:lineRule="exact"/>
        <w:ind w:firstLine="420"/>
        <w:outlineLvl w:val="4"/>
        <w:rPr>
          <w:rFonts w:ascii="宋体" w:hAnsi="宋体"/>
          <w:szCs w:val="21"/>
        </w:rPr>
      </w:pPr>
    </w:p>
    <w:p w14:paraId="522825ED">
      <w:pPr>
        <w:snapToGrid w:val="0"/>
        <w:spacing w:line="340" w:lineRule="exact"/>
        <w:ind w:firstLine="420"/>
        <w:rPr>
          <w:rFonts w:ascii="宋体" w:hAnsi="宋体"/>
          <w:szCs w:val="21"/>
        </w:rPr>
      </w:pPr>
    </w:p>
    <w:p w14:paraId="40EDE751">
      <w:pPr>
        <w:pStyle w:val="14"/>
        <w:spacing w:line="400" w:lineRule="exact"/>
        <w:ind w:firstLine="602" w:firstLineChars="250"/>
        <w:rPr>
          <w:rFonts w:hAnsi="宋体"/>
          <w:b/>
          <w:sz w:val="24"/>
        </w:rPr>
      </w:pPr>
      <w:r>
        <w:rPr>
          <w:rFonts w:hint="eastAsia" w:hAnsi="宋体"/>
          <w:b/>
          <w:sz w:val="24"/>
        </w:rPr>
        <w:t>附：委托代理人有效的身份证正反两面复印件。</w:t>
      </w:r>
    </w:p>
    <w:p w14:paraId="774EB1A3">
      <w:pPr>
        <w:pStyle w:val="14"/>
        <w:spacing w:line="400" w:lineRule="exact"/>
        <w:ind w:left="420" w:leftChars="200" w:firstLine="157" w:firstLineChars="49"/>
        <w:rPr>
          <w:rFonts w:hAnsi="宋体"/>
          <w:b/>
          <w:sz w:val="32"/>
          <w:szCs w:val="32"/>
        </w:rPr>
      </w:pPr>
    </w:p>
    <w:p w14:paraId="503D6B23">
      <w:pPr>
        <w:pStyle w:val="14"/>
        <w:spacing w:line="400" w:lineRule="exact"/>
        <w:ind w:left="420" w:leftChars="200" w:firstLine="157" w:firstLineChars="49"/>
        <w:rPr>
          <w:rFonts w:hAnsi="宋体"/>
          <w:b/>
          <w:sz w:val="32"/>
          <w:szCs w:val="32"/>
        </w:rPr>
      </w:pPr>
      <w:r>
        <w:rPr>
          <w:rFonts w:hAnsi="宋体"/>
          <w:b/>
          <w:sz w:val="32"/>
          <w:szCs w:val="32"/>
        </w:rPr>
        <w:br w:type="page"/>
      </w:r>
      <w:r>
        <w:rPr>
          <w:rFonts w:hint="eastAsia" w:hAnsi="宋体"/>
          <w:b/>
          <w:sz w:val="32"/>
          <w:szCs w:val="32"/>
          <w:lang w:val="en-US" w:eastAsia="zh-CN"/>
        </w:rPr>
        <w:t>3、报价人基本情况表</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558"/>
        <w:gridCol w:w="1560"/>
        <w:gridCol w:w="1378"/>
        <w:gridCol w:w="851"/>
        <w:gridCol w:w="1314"/>
      </w:tblGrid>
      <w:tr w14:paraId="1FCE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838" w:type="dxa"/>
            <w:tcBorders>
              <w:tl2br w:val="nil"/>
              <w:tr2bl w:val="nil"/>
            </w:tcBorders>
            <w:noWrap w:val="0"/>
            <w:vAlign w:val="center"/>
          </w:tcPr>
          <w:p w14:paraId="2005B363">
            <w:pPr>
              <w:jc w:val="center"/>
              <w:rPr>
                <w:rFonts w:hint="eastAsia" w:ascii="宋体" w:hAnsi="宋体" w:cs="宋体"/>
                <w:sz w:val="28"/>
                <w:szCs w:val="28"/>
              </w:rPr>
            </w:pPr>
            <w:r>
              <w:rPr>
                <w:rFonts w:hint="eastAsia" w:ascii="宋体" w:hAnsi="宋体" w:cs="宋体"/>
                <w:sz w:val="28"/>
                <w:szCs w:val="28"/>
              </w:rPr>
              <w:t>报价人全称</w:t>
            </w:r>
          </w:p>
        </w:tc>
        <w:tc>
          <w:tcPr>
            <w:tcW w:w="6661" w:type="dxa"/>
            <w:gridSpan w:val="5"/>
            <w:tcBorders>
              <w:tl2br w:val="nil"/>
              <w:tr2bl w:val="nil"/>
            </w:tcBorders>
            <w:noWrap w:val="0"/>
            <w:vAlign w:val="center"/>
          </w:tcPr>
          <w:p w14:paraId="7D19EE5A">
            <w:pPr>
              <w:ind w:left="-90"/>
              <w:jc w:val="center"/>
              <w:rPr>
                <w:rFonts w:hint="eastAsia" w:ascii="宋体" w:hAnsi="宋体" w:cs="宋体"/>
                <w:sz w:val="28"/>
                <w:szCs w:val="28"/>
              </w:rPr>
            </w:pPr>
          </w:p>
        </w:tc>
      </w:tr>
      <w:tr w14:paraId="6B3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38" w:type="dxa"/>
            <w:tcBorders>
              <w:tl2br w:val="nil"/>
              <w:tr2bl w:val="nil"/>
            </w:tcBorders>
            <w:noWrap w:val="0"/>
            <w:vAlign w:val="center"/>
          </w:tcPr>
          <w:p w14:paraId="322E687B">
            <w:pPr>
              <w:jc w:val="center"/>
              <w:rPr>
                <w:rFonts w:hint="eastAsia" w:ascii="宋体" w:hAnsi="宋体" w:cs="宋体"/>
                <w:spacing w:val="2"/>
                <w:kern w:val="0"/>
                <w:sz w:val="28"/>
                <w:szCs w:val="28"/>
              </w:rPr>
            </w:pPr>
            <w:r>
              <w:rPr>
                <w:rFonts w:hint="eastAsia" w:ascii="宋体" w:hAnsi="宋体" w:cs="宋体"/>
                <w:spacing w:val="2"/>
                <w:kern w:val="0"/>
                <w:sz w:val="28"/>
                <w:szCs w:val="28"/>
              </w:rPr>
              <w:t>注册地址</w:t>
            </w:r>
          </w:p>
        </w:tc>
        <w:tc>
          <w:tcPr>
            <w:tcW w:w="6661" w:type="dxa"/>
            <w:gridSpan w:val="5"/>
            <w:tcBorders>
              <w:tl2br w:val="nil"/>
              <w:tr2bl w:val="nil"/>
            </w:tcBorders>
            <w:noWrap w:val="0"/>
            <w:vAlign w:val="center"/>
          </w:tcPr>
          <w:p w14:paraId="31D5EFA9">
            <w:pPr>
              <w:ind w:left="-90"/>
              <w:jc w:val="center"/>
              <w:rPr>
                <w:rFonts w:hint="eastAsia" w:ascii="宋体" w:hAnsi="宋体" w:cs="宋体"/>
                <w:sz w:val="28"/>
                <w:szCs w:val="28"/>
              </w:rPr>
            </w:pPr>
          </w:p>
        </w:tc>
      </w:tr>
      <w:tr w14:paraId="4B42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10851413">
            <w:pPr>
              <w:jc w:val="center"/>
              <w:rPr>
                <w:rFonts w:hint="eastAsia" w:ascii="宋体" w:hAnsi="宋体" w:cs="宋体"/>
                <w:sz w:val="28"/>
                <w:szCs w:val="28"/>
              </w:rPr>
            </w:pPr>
            <w:r>
              <w:rPr>
                <w:rFonts w:hint="eastAsia" w:ascii="宋体" w:hAnsi="宋体" w:cs="宋体"/>
                <w:spacing w:val="2"/>
                <w:kern w:val="0"/>
                <w:sz w:val="28"/>
                <w:szCs w:val="28"/>
              </w:rPr>
              <w:t>法定代表人</w:t>
            </w:r>
          </w:p>
          <w:p w14:paraId="238C0007">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0E6F72C9">
            <w:pPr>
              <w:ind w:left="-90"/>
              <w:jc w:val="center"/>
              <w:rPr>
                <w:rFonts w:hint="eastAsia" w:ascii="宋体" w:hAnsi="宋体" w:cs="宋体"/>
                <w:sz w:val="28"/>
                <w:szCs w:val="28"/>
              </w:rPr>
            </w:pPr>
          </w:p>
        </w:tc>
        <w:tc>
          <w:tcPr>
            <w:tcW w:w="1560" w:type="dxa"/>
            <w:tcBorders>
              <w:tl2br w:val="nil"/>
              <w:tr2bl w:val="nil"/>
            </w:tcBorders>
            <w:noWrap w:val="0"/>
            <w:vAlign w:val="center"/>
          </w:tcPr>
          <w:p w14:paraId="784FC85C">
            <w:pPr>
              <w:ind w:left="-90"/>
              <w:jc w:val="center"/>
              <w:rPr>
                <w:rFonts w:hint="eastAsia" w:ascii="宋体" w:hAnsi="宋体" w:cs="宋体"/>
                <w:sz w:val="28"/>
                <w:szCs w:val="28"/>
              </w:rPr>
            </w:pPr>
            <w:r>
              <w:rPr>
                <w:rFonts w:hint="eastAsia" w:ascii="宋体" w:hAnsi="宋体" w:cs="宋体"/>
                <w:spacing w:val="2"/>
                <w:kern w:val="0"/>
                <w:sz w:val="28"/>
                <w:szCs w:val="28"/>
              </w:rPr>
              <w:t>职务</w:t>
            </w:r>
          </w:p>
        </w:tc>
        <w:tc>
          <w:tcPr>
            <w:tcW w:w="1378" w:type="dxa"/>
            <w:tcBorders>
              <w:tl2br w:val="nil"/>
              <w:tr2bl w:val="nil"/>
            </w:tcBorders>
            <w:noWrap w:val="0"/>
            <w:vAlign w:val="center"/>
          </w:tcPr>
          <w:p w14:paraId="63FE4A5C">
            <w:pPr>
              <w:ind w:left="-90"/>
              <w:jc w:val="center"/>
              <w:rPr>
                <w:rFonts w:hint="eastAsia" w:ascii="宋体" w:hAnsi="宋体" w:cs="宋体"/>
                <w:sz w:val="28"/>
                <w:szCs w:val="28"/>
              </w:rPr>
            </w:pPr>
          </w:p>
        </w:tc>
        <w:tc>
          <w:tcPr>
            <w:tcW w:w="851" w:type="dxa"/>
            <w:tcBorders>
              <w:tl2br w:val="nil"/>
              <w:tr2bl w:val="nil"/>
            </w:tcBorders>
            <w:noWrap w:val="0"/>
            <w:vAlign w:val="center"/>
          </w:tcPr>
          <w:p w14:paraId="42FC81B5">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C3385C8">
            <w:pPr>
              <w:ind w:left="-90"/>
              <w:jc w:val="center"/>
              <w:rPr>
                <w:rFonts w:hint="eastAsia" w:ascii="宋体" w:hAnsi="宋体" w:cs="宋体"/>
                <w:sz w:val="28"/>
                <w:szCs w:val="28"/>
              </w:rPr>
            </w:pPr>
          </w:p>
        </w:tc>
      </w:tr>
      <w:tr w14:paraId="6A12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E8C70D7">
            <w:pPr>
              <w:jc w:val="center"/>
              <w:rPr>
                <w:rFonts w:hint="eastAsia" w:ascii="宋体" w:hAnsi="宋体" w:cs="宋体"/>
                <w:sz w:val="28"/>
                <w:szCs w:val="28"/>
              </w:rPr>
            </w:pPr>
            <w:r>
              <w:rPr>
                <w:rFonts w:hint="eastAsia" w:ascii="宋体" w:hAnsi="宋体" w:cs="宋体"/>
                <w:spacing w:val="2"/>
                <w:kern w:val="0"/>
                <w:sz w:val="28"/>
                <w:szCs w:val="28"/>
              </w:rPr>
              <w:t>项目总监</w:t>
            </w:r>
          </w:p>
          <w:p w14:paraId="65852EEF">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126066DC">
            <w:pPr>
              <w:ind w:left="-90"/>
              <w:jc w:val="center"/>
              <w:rPr>
                <w:rFonts w:hint="eastAsia" w:ascii="宋体" w:hAnsi="宋体" w:cs="宋体"/>
                <w:sz w:val="28"/>
                <w:szCs w:val="28"/>
              </w:rPr>
            </w:pPr>
          </w:p>
        </w:tc>
        <w:tc>
          <w:tcPr>
            <w:tcW w:w="1560" w:type="dxa"/>
            <w:tcBorders>
              <w:tl2br w:val="nil"/>
              <w:tr2bl w:val="nil"/>
            </w:tcBorders>
            <w:noWrap w:val="0"/>
            <w:vAlign w:val="center"/>
          </w:tcPr>
          <w:p w14:paraId="0107E728">
            <w:pPr>
              <w:ind w:left="-90"/>
              <w:jc w:val="center"/>
              <w:rPr>
                <w:rFonts w:hint="eastAsia" w:ascii="宋体" w:hAnsi="宋体" w:cs="宋体"/>
                <w:sz w:val="28"/>
                <w:szCs w:val="28"/>
              </w:rPr>
            </w:pPr>
            <w:r>
              <w:rPr>
                <w:rFonts w:hint="eastAsia" w:ascii="宋体" w:hAnsi="宋体" w:cs="宋体"/>
                <w:sz w:val="28"/>
                <w:szCs w:val="28"/>
              </w:rPr>
              <w:t>职务</w:t>
            </w:r>
          </w:p>
        </w:tc>
        <w:tc>
          <w:tcPr>
            <w:tcW w:w="1378" w:type="dxa"/>
            <w:tcBorders>
              <w:tl2br w:val="nil"/>
              <w:tr2bl w:val="nil"/>
            </w:tcBorders>
            <w:noWrap w:val="0"/>
            <w:vAlign w:val="center"/>
          </w:tcPr>
          <w:p w14:paraId="048B1AFD">
            <w:pPr>
              <w:ind w:left="-90"/>
              <w:jc w:val="center"/>
              <w:rPr>
                <w:rFonts w:hint="eastAsia" w:ascii="宋体" w:hAnsi="宋体" w:cs="宋体"/>
                <w:sz w:val="28"/>
                <w:szCs w:val="28"/>
              </w:rPr>
            </w:pPr>
          </w:p>
        </w:tc>
        <w:tc>
          <w:tcPr>
            <w:tcW w:w="851" w:type="dxa"/>
            <w:tcBorders>
              <w:tl2br w:val="nil"/>
              <w:tr2bl w:val="nil"/>
            </w:tcBorders>
            <w:noWrap w:val="0"/>
            <w:vAlign w:val="center"/>
          </w:tcPr>
          <w:p w14:paraId="7260179B">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6ADDECE">
            <w:pPr>
              <w:ind w:left="-90"/>
              <w:jc w:val="center"/>
              <w:rPr>
                <w:rFonts w:hint="eastAsia" w:ascii="宋体" w:hAnsi="宋体" w:cs="宋体"/>
                <w:sz w:val="28"/>
                <w:szCs w:val="28"/>
              </w:rPr>
            </w:pPr>
          </w:p>
        </w:tc>
      </w:tr>
      <w:tr w14:paraId="350B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556C92A">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营业执照号</w:t>
            </w:r>
          </w:p>
        </w:tc>
        <w:tc>
          <w:tcPr>
            <w:tcW w:w="3118" w:type="dxa"/>
            <w:gridSpan w:val="2"/>
            <w:tcBorders>
              <w:tl2br w:val="nil"/>
              <w:tr2bl w:val="nil"/>
            </w:tcBorders>
            <w:noWrap w:val="0"/>
            <w:vAlign w:val="center"/>
          </w:tcPr>
          <w:p w14:paraId="5A33FE3C">
            <w:pPr>
              <w:ind w:left="-90"/>
              <w:jc w:val="center"/>
              <w:rPr>
                <w:rFonts w:hint="eastAsia" w:ascii="宋体" w:hAnsi="宋体" w:cs="宋体"/>
                <w:sz w:val="28"/>
                <w:szCs w:val="28"/>
              </w:rPr>
            </w:pPr>
          </w:p>
        </w:tc>
        <w:tc>
          <w:tcPr>
            <w:tcW w:w="1378" w:type="dxa"/>
            <w:tcBorders>
              <w:tl2br w:val="nil"/>
              <w:tr2bl w:val="nil"/>
            </w:tcBorders>
            <w:noWrap w:val="0"/>
            <w:vAlign w:val="center"/>
          </w:tcPr>
          <w:p w14:paraId="31CC9A54">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注册资本</w:t>
            </w:r>
          </w:p>
        </w:tc>
        <w:tc>
          <w:tcPr>
            <w:tcW w:w="2165" w:type="dxa"/>
            <w:gridSpan w:val="2"/>
            <w:tcBorders>
              <w:tl2br w:val="nil"/>
              <w:tr2bl w:val="nil"/>
            </w:tcBorders>
            <w:noWrap w:val="0"/>
            <w:vAlign w:val="center"/>
          </w:tcPr>
          <w:p w14:paraId="66605B28">
            <w:pPr>
              <w:ind w:left="-90"/>
              <w:jc w:val="center"/>
              <w:rPr>
                <w:rFonts w:hint="eastAsia" w:ascii="宋体" w:hAnsi="宋体" w:cs="宋体"/>
                <w:sz w:val="28"/>
                <w:szCs w:val="28"/>
              </w:rPr>
            </w:pPr>
          </w:p>
        </w:tc>
      </w:tr>
      <w:tr w14:paraId="7405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838" w:type="dxa"/>
            <w:tcBorders>
              <w:tl2br w:val="nil"/>
              <w:tr2bl w:val="nil"/>
            </w:tcBorders>
            <w:noWrap w:val="0"/>
            <w:vAlign w:val="center"/>
          </w:tcPr>
          <w:p w14:paraId="6E3D15F7">
            <w:pPr>
              <w:snapToGrid w:val="0"/>
              <w:spacing w:line="360" w:lineRule="auto"/>
              <w:jc w:val="center"/>
              <w:rPr>
                <w:rFonts w:hint="eastAsia" w:ascii="宋体" w:hAnsi="宋体" w:cs="宋体"/>
                <w:sz w:val="28"/>
                <w:szCs w:val="28"/>
              </w:rPr>
            </w:pPr>
            <w:r>
              <w:rPr>
                <w:rFonts w:hint="eastAsia" w:ascii="宋体" w:hAnsi="宋体" w:cs="宋体"/>
                <w:sz w:val="28"/>
                <w:szCs w:val="28"/>
              </w:rPr>
              <w:t>成立日期</w:t>
            </w:r>
          </w:p>
        </w:tc>
        <w:tc>
          <w:tcPr>
            <w:tcW w:w="3118" w:type="dxa"/>
            <w:gridSpan w:val="2"/>
            <w:tcBorders>
              <w:tl2br w:val="nil"/>
              <w:tr2bl w:val="nil"/>
            </w:tcBorders>
            <w:noWrap w:val="0"/>
            <w:vAlign w:val="top"/>
          </w:tcPr>
          <w:p w14:paraId="3897C2E8">
            <w:pPr>
              <w:snapToGrid w:val="0"/>
              <w:spacing w:line="360" w:lineRule="auto"/>
              <w:jc w:val="center"/>
              <w:rPr>
                <w:rFonts w:hint="eastAsia" w:ascii="宋体" w:hAnsi="宋体" w:cs="宋体"/>
                <w:sz w:val="28"/>
                <w:szCs w:val="28"/>
              </w:rPr>
            </w:pPr>
          </w:p>
        </w:tc>
        <w:tc>
          <w:tcPr>
            <w:tcW w:w="1378" w:type="dxa"/>
            <w:tcBorders>
              <w:tl2br w:val="nil"/>
              <w:tr2bl w:val="nil"/>
            </w:tcBorders>
            <w:noWrap w:val="0"/>
            <w:vAlign w:val="center"/>
          </w:tcPr>
          <w:p w14:paraId="541AB55A">
            <w:pPr>
              <w:snapToGrid w:val="0"/>
              <w:spacing w:line="360" w:lineRule="auto"/>
              <w:jc w:val="center"/>
              <w:rPr>
                <w:rFonts w:hint="eastAsia" w:ascii="宋体" w:hAnsi="宋体" w:cs="宋体"/>
                <w:sz w:val="28"/>
                <w:szCs w:val="28"/>
              </w:rPr>
            </w:pPr>
            <w:r>
              <w:rPr>
                <w:rFonts w:hint="eastAsia" w:ascii="宋体" w:hAnsi="宋体" w:cs="宋体"/>
                <w:sz w:val="28"/>
                <w:szCs w:val="28"/>
              </w:rPr>
              <w:t>职工人数</w:t>
            </w:r>
          </w:p>
        </w:tc>
        <w:tc>
          <w:tcPr>
            <w:tcW w:w="2165" w:type="dxa"/>
            <w:gridSpan w:val="2"/>
            <w:tcBorders>
              <w:tl2br w:val="nil"/>
              <w:tr2bl w:val="nil"/>
            </w:tcBorders>
            <w:noWrap w:val="0"/>
            <w:vAlign w:val="top"/>
          </w:tcPr>
          <w:p w14:paraId="6AEA7957">
            <w:pPr>
              <w:snapToGrid w:val="0"/>
              <w:spacing w:line="360" w:lineRule="auto"/>
              <w:jc w:val="center"/>
              <w:rPr>
                <w:rFonts w:hint="eastAsia" w:ascii="宋体" w:hAnsi="宋体" w:cs="宋体"/>
                <w:sz w:val="28"/>
                <w:szCs w:val="28"/>
              </w:rPr>
            </w:pPr>
          </w:p>
        </w:tc>
      </w:tr>
      <w:tr w14:paraId="5E72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38" w:type="dxa"/>
            <w:tcBorders>
              <w:tl2br w:val="nil"/>
              <w:tr2bl w:val="nil"/>
            </w:tcBorders>
            <w:noWrap w:val="0"/>
            <w:vAlign w:val="center"/>
          </w:tcPr>
          <w:p w14:paraId="1F43AEAE">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基本账户银行</w:t>
            </w:r>
          </w:p>
        </w:tc>
        <w:tc>
          <w:tcPr>
            <w:tcW w:w="3118" w:type="dxa"/>
            <w:gridSpan w:val="2"/>
            <w:tcBorders>
              <w:tl2br w:val="nil"/>
              <w:tr2bl w:val="nil"/>
            </w:tcBorders>
            <w:noWrap w:val="0"/>
            <w:vAlign w:val="center"/>
          </w:tcPr>
          <w:p w14:paraId="69D133DE">
            <w:pPr>
              <w:ind w:left="-90"/>
              <w:jc w:val="center"/>
              <w:rPr>
                <w:rFonts w:hint="eastAsia" w:ascii="宋体" w:hAnsi="宋体" w:cs="宋体"/>
                <w:sz w:val="28"/>
                <w:szCs w:val="28"/>
              </w:rPr>
            </w:pPr>
          </w:p>
        </w:tc>
        <w:tc>
          <w:tcPr>
            <w:tcW w:w="1378" w:type="dxa"/>
            <w:tcBorders>
              <w:tl2br w:val="nil"/>
              <w:tr2bl w:val="nil"/>
            </w:tcBorders>
            <w:noWrap w:val="0"/>
            <w:vAlign w:val="center"/>
          </w:tcPr>
          <w:p w14:paraId="1755A0E7">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账号</w:t>
            </w:r>
          </w:p>
        </w:tc>
        <w:tc>
          <w:tcPr>
            <w:tcW w:w="2165" w:type="dxa"/>
            <w:gridSpan w:val="2"/>
            <w:tcBorders>
              <w:tl2br w:val="nil"/>
              <w:tr2bl w:val="nil"/>
            </w:tcBorders>
            <w:noWrap w:val="0"/>
            <w:vAlign w:val="center"/>
          </w:tcPr>
          <w:p w14:paraId="5D3F4AFC">
            <w:pPr>
              <w:ind w:left="-90"/>
              <w:jc w:val="center"/>
              <w:rPr>
                <w:rFonts w:hint="eastAsia" w:ascii="宋体" w:hAnsi="宋体" w:cs="宋体"/>
                <w:sz w:val="28"/>
                <w:szCs w:val="28"/>
              </w:rPr>
            </w:pPr>
          </w:p>
        </w:tc>
      </w:tr>
      <w:tr w14:paraId="139B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838" w:type="dxa"/>
            <w:vMerge w:val="restart"/>
            <w:tcBorders>
              <w:tl2br w:val="nil"/>
              <w:tr2bl w:val="nil"/>
            </w:tcBorders>
            <w:noWrap w:val="0"/>
            <w:vAlign w:val="center"/>
          </w:tcPr>
          <w:p w14:paraId="6064432E">
            <w:pPr>
              <w:ind w:left="-90"/>
              <w:jc w:val="center"/>
              <w:rPr>
                <w:rFonts w:hint="eastAsia" w:ascii="宋体" w:hAnsi="宋体" w:cs="宋体"/>
                <w:sz w:val="28"/>
                <w:szCs w:val="28"/>
              </w:rPr>
            </w:pPr>
            <w:r>
              <w:rPr>
                <w:rFonts w:hint="eastAsia" w:ascii="宋体" w:hAnsi="宋体" w:cs="宋体"/>
                <w:spacing w:val="2"/>
                <w:kern w:val="0"/>
                <w:sz w:val="28"/>
                <w:szCs w:val="28"/>
              </w:rPr>
              <w:t>联系方式</w:t>
            </w:r>
          </w:p>
        </w:tc>
        <w:tc>
          <w:tcPr>
            <w:tcW w:w="1558" w:type="dxa"/>
            <w:tcBorders>
              <w:tl2br w:val="nil"/>
              <w:tr2bl w:val="nil"/>
            </w:tcBorders>
            <w:noWrap w:val="0"/>
            <w:vAlign w:val="center"/>
          </w:tcPr>
          <w:p w14:paraId="3F42FE1D">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联系人</w:t>
            </w:r>
          </w:p>
        </w:tc>
        <w:tc>
          <w:tcPr>
            <w:tcW w:w="1560" w:type="dxa"/>
            <w:tcBorders>
              <w:tl2br w:val="nil"/>
              <w:tr2bl w:val="nil"/>
            </w:tcBorders>
            <w:noWrap w:val="0"/>
            <w:vAlign w:val="center"/>
          </w:tcPr>
          <w:p w14:paraId="4A049304">
            <w:pPr>
              <w:ind w:left="-90"/>
              <w:jc w:val="center"/>
              <w:rPr>
                <w:rFonts w:hint="eastAsia" w:ascii="宋体" w:hAnsi="宋体" w:cs="宋体"/>
                <w:sz w:val="28"/>
                <w:szCs w:val="28"/>
              </w:rPr>
            </w:pPr>
          </w:p>
        </w:tc>
        <w:tc>
          <w:tcPr>
            <w:tcW w:w="1378" w:type="dxa"/>
            <w:tcBorders>
              <w:tl2br w:val="nil"/>
              <w:tr2bl w:val="nil"/>
            </w:tcBorders>
            <w:noWrap w:val="0"/>
            <w:vAlign w:val="center"/>
          </w:tcPr>
          <w:p w14:paraId="404AF157">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2165" w:type="dxa"/>
            <w:gridSpan w:val="2"/>
            <w:tcBorders>
              <w:tl2br w:val="nil"/>
              <w:tr2bl w:val="nil"/>
            </w:tcBorders>
            <w:noWrap w:val="0"/>
            <w:vAlign w:val="center"/>
          </w:tcPr>
          <w:p w14:paraId="49190C06">
            <w:pPr>
              <w:ind w:left="-90"/>
              <w:jc w:val="center"/>
              <w:rPr>
                <w:rFonts w:hint="eastAsia" w:ascii="宋体" w:hAnsi="宋体" w:cs="宋体"/>
                <w:sz w:val="28"/>
                <w:szCs w:val="28"/>
              </w:rPr>
            </w:pPr>
          </w:p>
        </w:tc>
      </w:tr>
      <w:tr w14:paraId="4A8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1838" w:type="dxa"/>
            <w:vMerge w:val="continue"/>
            <w:tcBorders>
              <w:tl2br w:val="nil"/>
              <w:tr2bl w:val="nil"/>
            </w:tcBorders>
            <w:noWrap w:val="0"/>
            <w:vAlign w:val="center"/>
          </w:tcPr>
          <w:p w14:paraId="7E0601BE">
            <w:pPr>
              <w:ind w:left="-90"/>
              <w:jc w:val="center"/>
              <w:rPr>
                <w:rFonts w:hint="eastAsia" w:ascii="宋体" w:hAnsi="宋体" w:cs="宋体"/>
                <w:sz w:val="28"/>
                <w:szCs w:val="28"/>
              </w:rPr>
            </w:pPr>
          </w:p>
        </w:tc>
        <w:tc>
          <w:tcPr>
            <w:tcW w:w="1558" w:type="dxa"/>
            <w:tcBorders>
              <w:tl2br w:val="nil"/>
              <w:tr2bl w:val="nil"/>
            </w:tcBorders>
            <w:noWrap w:val="0"/>
            <w:vAlign w:val="center"/>
          </w:tcPr>
          <w:p w14:paraId="7CBB082C">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传  真</w:t>
            </w:r>
          </w:p>
        </w:tc>
        <w:tc>
          <w:tcPr>
            <w:tcW w:w="1560" w:type="dxa"/>
            <w:tcBorders>
              <w:tl2br w:val="nil"/>
              <w:tr2bl w:val="nil"/>
            </w:tcBorders>
            <w:noWrap w:val="0"/>
            <w:vAlign w:val="center"/>
          </w:tcPr>
          <w:p w14:paraId="7E7466EE">
            <w:pPr>
              <w:ind w:left="-90"/>
              <w:jc w:val="center"/>
              <w:rPr>
                <w:rFonts w:hint="eastAsia" w:ascii="宋体" w:hAnsi="宋体" w:cs="宋体"/>
                <w:sz w:val="28"/>
                <w:szCs w:val="28"/>
              </w:rPr>
            </w:pPr>
          </w:p>
        </w:tc>
        <w:tc>
          <w:tcPr>
            <w:tcW w:w="1378" w:type="dxa"/>
            <w:tcBorders>
              <w:tl2br w:val="nil"/>
              <w:tr2bl w:val="nil"/>
            </w:tcBorders>
            <w:noWrap w:val="0"/>
            <w:vAlign w:val="center"/>
          </w:tcPr>
          <w:p w14:paraId="5EEE7D09">
            <w:pPr>
              <w:ind w:left="-90"/>
              <w:jc w:val="center"/>
              <w:rPr>
                <w:rFonts w:hint="eastAsia" w:ascii="宋体" w:hAnsi="宋体" w:cs="宋体"/>
                <w:sz w:val="28"/>
                <w:szCs w:val="28"/>
              </w:rPr>
            </w:pPr>
            <w:r>
              <w:rPr>
                <w:rFonts w:hint="eastAsia" w:ascii="宋体" w:hAnsi="宋体" w:cs="宋体"/>
                <w:spacing w:val="2"/>
                <w:kern w:val="0"/>
                <w:sz w:val="28"/>
                <w:szCs w:val="28"/>
              </w:rPr>
              <w:t>电子信箱</w:t>
            </w:r>
          </w:p>
        </w:tc>
        <w:tc>
          <w:tcPr>
            <w:tcW w:w="2165" w:type="dxa"/>
            <w:gridSpan w:val="2"/>
            <w:tcBorders>
              <w:tl2br w:val="nil"/>
              <w:tr2bl w:val="nil"/>
            </w:tcBorders>
            <w:noWrap w:val="0"/>
            <w:vAlign w:val="center"/>
          </w:tcPr>
          <w:p w14:paraId="7375EE5A">
            <w:pPr>
              <w:ind w:left="-90"/>
              <w:jc w:val="center"/>
              <w:rPr>
                <w:rFonts w:hint="eastAsia" w:ascii="宋体" w:hAnsi="宋体" w:cs="宋体"/>
                <w:sz w:val="28"/>
                <w:szCs w:val="28"/>
              </w:rPr>
            </w:pPr>
          </w:p>
        </w:tc>
      </w:tr>
      <w:tr w14:paraId="7F79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4CF06B12">
            <w:pPr>
              <w:ind w:left="-90"/>
              <w:jc w:val="center"/>
              <w:rPr>
                <w:rFonts w:hint="eastAsia" w:ascii="宋体" w:hAnsi="宋体" w:cs="宋体"/>
                <w:sz w:val="28"/>
                <w:szCs w:val="28"/>
              </w:rPr>
            </w:pPr>
            <w:r>
              <w:rPr>
                <w:rFonts w:hint="eastAsia" w:ascii="宋体" w:hAnsi="宋体" w:cs="宋体"/>
                <w:spacing w:val="2"/>
                <w:kern w:val="0"/>
                <w:sz w:val="28"/>
                <w:szCs w:val="28"/>
              </w:rPr>
              <w:t>经营范围</w:t>
            </w:r>
          </w:p>
        </w:tc>
        <w:tc>
          <w:tcPr>
            <w:tcW w:w="6661" w:type="dxa"/>
            <w:gridSpan w:val="5"/>
            <w:tcBorders>
              <w:tl2br w:val="nil"/>
              <w:tr2bl w:val="nil"/>
            </w:tcBorders>
            <w:noWrap w:val="0"/>
            <w:vAlign w:val="center"/>
          </w:tcPr>
          <w:p w14:paraId="1372C4B0">
            <w:pPr>
              <w:ind w:left="-90"/>
              <w:jc w:val="center"/>
              <w:rPr>
                <w:rFonts w:hint="eastAsia" w:ascii="宋体" w:hAnsi="宋体" w:cs="宋体"/>
                <w:sz w:val="28"/>
                <w:szCs w:val="28"/>
              </w:rPr>
            </w:pPr>
          </w:p>
        </w:tc>
      </w:tr>
      <w:tr w14:paraId="4134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0ADF19E9">
            <w:pPr>
              <w:ind w:left="-90"/>
              <w:jc w:val="center"/>
              <w:rPr>
                <w:rFonts w:hint="eastAsia" w:ascii="宋体" w:hAnsi="宋体" w:cs="宋体"/>
                <w:spacing w:val="2"/>
                <w:kern w:val="0"/>
                <w:sz w:val="28"/>
                <w:szCs w:val="28"/>
              </w:rPr>
            </w:pPr>
          </w:p>
        </w:tc>
        <w:tc>
          <w:tcPr>
            <w:tcW w:w="6661" w:type="dxa"/>
            <w:gridSpan w:val="5"/>
            <w:tcBorders>
              <w:tl2br w:val="nil"/>
              <w:tr2bl w:val="nil"/>
            </w:tcBorders>
            <w:noWrap w:val="0"/>
            <w:vAlign w:val="center"/>
          </w:tcPr>
          <w:p w14:paraId="2512FD3F">
            <w:pPr>
              <w:ind w:left="-90"/>
              <w:jc w:val="center"/>
              <w:rPr>
                <w:rFonts w:hint="eastAsia" w:ascii="宋体" w:hAnsi="宋体" w:cs="宋体"/>
                <w:sz w:val="28"/>
                <w:szCs w:val="28"/>
              </w:rPr>
            </w:pPr>
          </w:p>
        </w:tc>
      </w:tr>
    </w:tbl>
    <w:p w14:paraId="2EB6AD81">
      <w:pPr>
        <w:pStyle w:val="14"/>
        <w:spacing w:line="400" w:lineRule="exact"/>
        <w:ind w:firstLine="803" w:firstLineChars="250"/>
        <w:rPr>
          <w:rFonts w:hAnsi="宋体"/>
          <w:b/>
          <w:sz w:val="32"/>
          <w:szCs w:val="32"/>
        </w:rPr>
      </w:pPr>
    </w:p>
    <w:p w14:paraId="2FAA2B17">
      <w:pPr>
        <w:pStyle w:val="14"/>
        <w:spacing w:line="400" w:lineRule="exact"/>
        <w:ind w:firstLine="803" w:firstLineChars="250"/>
        <w:rPr>
          <w:rFonts w:hint="eastAsia" w:hAnsi="宋体"/>
          <w:b/>
          <w:sz w:val="32"/>
          <w:szCs w:val="32"/>
        </w:rPr>
      </w:pPr>
      <w:r>
        <w:rPr>
          <w:rFonts w:hint="eastAsia" w:hAnsi="宋体"/>
          <w:b/>
          <w:sz w:val="32"/>
          <w:szCs w:val="32"/>
        </w:rPr>
        <w:t>报价人：                                (盖章)</w:t>
      </w:r>
    </w:p>
    <w:p w14:paraId="30CF4046">
      <w:pPr>
        <w:pStyle w:val="14"/>
        <w:spacing w:line="400" w:lineRule="exact"/>
        <w:ind w:firstLine="803" w:firstLineChars="250"/>
        <w:rPr>
          <w:rFonts w:hint="eastAsia" w:hAnsi="宋体"/>
          <w:b/>
          <w:sz w:val="32"/>
          <w:szCs w:val="32"/>
        </w:rPr>
      </w:pPr>
      <w:r>
        <w:rPr>
          <w:rFonts w:hint="eastAsia" w:hAnsi="宋体"/>
          <w:b/>
          <w:sz w:val="32"/>
          <w:szCs w:val="32"/>
        </w:rPr>
        <w:t>法定代表人姓名：__________________</w:t>
      </w:r>
    </w:p>
    <w:p w14:paraId="493C2B60">
      <w:pPr>
        <w:pStyle w:val="14"/>
        <w:spacing w:line="400" w:lineRule="exact"/>
        <w:ind w:firstLine="803" w:firstLineChars="250"/>
        <w:rPr>
          <w:rFonts w:hint="eastAsia" w:hAnsi="宋体"/>
          <w:b/>
          <w:sz w:val="32"/>
          <w:szCs w:val="32"/>
        </w:rPr>
      </w:pPr>
      <w:r>
        <w:rPr>
          <w:rFonts w:hint="eastAsia" w:hAnsi="宋体"/>
          <w:b/>
          <w:sz w:val="32"/>
          <w:szCs w:val="32"/>
        </w:rPr>
        <w:t>法定代表人或授权委托人：______________</w:t>
      </w:r>
    </w:p>
    <w:p w14:paraId="27B71173">
      <w:pPr>
        <w:pStyle w:val="14"/>
        <w:spacing w:line="400" w:lineRule="exact"/>
        <w:ind w:firstLine="803" w:firstLineChars="250"/>
        <w:rPr>
          <w:rFonts w:hAnsi="宋体"/>
          <w:b/>
          <w:sz w:val="32"/>
          <w:szCs w:val="32"/>
        </w:rPr>
      </w:pPr>
      <w:r>
        <w:rPr>
          <w:rFonts w:hint="eastAsia" w:hAnsi="宋体"/>
          <w:b/>
          <w:sz w:val="32"/>
          <w:szCs w:val="32"/>
        </w:rPr>
        <w:t xml:space="preserve">日期：           年      月      日  </w:t>
      </w:r>
      <w:r>
        <w:rPr>
          <w:rFonts w:hAnsi="宋体"/>
          <w:b/>
          <w:sz w:val="32"/>
          <w:szCs w:val="32"/>
        </w:rPr>
        <w:br w:type="page"/>
      </w:r>
    </w:p>
    <w:p w14:paraId="50A1C572">
      <w:pPr>
        <w:pStyle w:val="14"/>
        <w:numPr>
          <w:ilvl w:val="0"/>
          <w:numId w:val="0"/>
        </w:numPr>
        <w:rPr>
          <w:rFonts w:hint="eastAsia" w:hAnsi="宋体"/>
          <w:b/>
          <w:sz w:val="32"/>
          <w:szCs w:val="32"/>
          <w:lang w:val="en-US" w:eastAsia="zh-CN"/>
        </w:rPr>
      </w:pPr>
      <w:r>
        <w:rPr>
          <w:rFonts w:hint="eastAsia" w:hAnsi="宋体" w:cs="Times New Roman"/>
          <w:b/>
          <w:kern w:val="0"/>
          <w:sz w:val="32"/>
          <w:szCs w:val="32"/>
          <w:lang w:val="en-US" w:eastAsia="zh-CN" w:bidi="ar-SA"/>
        </w:rPr>
        <w:t>4</w:t>
      </w:r>
      <w:r>
        <w:rPr>
          <w:rFonts w:hint="eastAsia" w:ascii="宋体" w:hAnsi="宋体" w:eastAsia="宋体" w:cs="Times New Roman"/>
          <w:b/>
          <w:kern w:val="0"/>
          <w:sz w:val="32"/>
          <w:szCs w:val="32"/>
          <w:lang w:val="en-US" w:eastAsia="zh-CN" w:bidi="ar-SA"/>
        </w:rPr>
        <w:t>、</w:t>
      </w:r>
      <w:r>
        <w:rPr>
          <w:rFonts w:hint="eastAsia" w:hAnsi="宋体"/>
          <w:b/>
          <w:sz w:val="32"/>
          <w:szCs w:val="32"/>
          <w:lang w:val="en-US" w:eastAsia="zh-CN"/>
        </w:rPr>
        <w:t>报价人资格证明文件</w:t>
      </w:r>
    </w:p>
    <w:p w14:paraId="2E0EF6D7">
      <w:pPr>
        <w:pStyle w:val="14"/>
        <w:numPr>
          <w:ilvl w:val="0"/>
          <w:numId w:val="0"/>
        </w:numPr>
        <w:rPr>
          <w:rFonts w:hint="default" w:hAnsi="宋体"/>
          <w:b/>
          <w:sz w:val="32"/>
          <w:szCs w:val="32"/>
          <w:lang w:val="en-US" w:eastAsia="zh-CN"/>
        </w:rPr>
      </w:pPr>
    </w:p>
    <w:p w14:paraId="52D19822">
      <w:pPr>
        <w:pStyle w:val="14"/>
        <w:numPr>
          <w:ilvl w:val="0"/>
          <w:numId w:val="0"/>
        </w:numPr>
        <w:rPr>
          <w:rFonts w:hint="default" w:hAnsi="宋体"/>
          <w:b/>
          <w:sz w:val="32"/>
          <w:szCs w:val="32"/>
          <w:lang w:val="en-US" w:eastAsia="zh-CN"/>
        </w:rPr>
      </w:pPr>
    </w:p>
    <w:p w14:paraId="3A81767A">
      <w:pPr>
        <w:pStyle w:val="14"/>
        <w:numPr>
          <w:ilvl w:val="0"/>
          <w:numId w:val="0"/>
        </w:numPr>
        <w:rPr>
          <w:rFonts w:hint="default" w:hAnsi="宋体"/>
          <w:b/>
          <w:sz w:val="32"/>
          <w:szCs w:val="32"/>
          <w:lang w:val="en-US" w:eastAsia="zh-CN"/>
        </w:rPr>
      </w:pPr>
    </w:p>
    <w:p w14:paraId="5A1ACE21">
      <w:pPr>
        <w:pStyle w:val="14"/>
        <w:numPr>
          <w:ilvl w:val="0"/>
          <w:numId w:val="0"/>
        </w:numPr>
        <w:rPr>
          <w:rFonts w:hint="default" w:hAnsi="宋体"/>
          <w:b/>
          <w:sz w:val="32"/>
          <w:szCs w:val="32"/>
          <w:lang w:val="en-US" w:eastAsia="zh-CN"/>
        </w:rPr>
      </w:pPr>
    </w:p>
    <w:p w14:paraId="38337CE2">
      <w:pPr>
        <w:pStyle w:val="4"/>
        <w:numPr>
          <w:ilvl w:val="0"/>
          <w:numId w:val="2"/>
        </w:numPr>
        <w:ind w:left="420" w:leftChars="200" w:right="420" w:rightChars="200"/>
        <w:rPr>
          <w:rFonts w:hint="eastAsia" w:ascii="宋体" w:hAnsi="宋体" w:cs="宋体"/>
          <w:sz w:val="28"/>
          <w:szCs w:val="28"/>
        </w:rPr>
      </w:pPr>
      <w:r>
        <w:rPr>
          <w:rFonts w:hint="eastAsia" w:ascii="宋体" w:hAnsi="宋体" w:cs="宋体"/>
          <w:sz w:val="28"/>
          <w:szCs w:val="28"/>
        </w:rPr>
        <w:t>营业执照副本复印件</w:t>
      </w:r>
    </w:p>
    <w:p w14:paraId="5A1AA1D3">
      <w:pPr>
        <w:pStyle w:val="4"/>
        <w:numPr>
          <w:ilvl w:val="0"/>
          <w:numId w:val="2"/>
        </w:numPr>
        <w:ind w:left="420" w:leftChars="200" w:right="420" w:rightChars="200"/>
        <w:rPr>
          <w:rFonts w:hint="eastAsia" w:ascii="宋体" w:hAnsi="宋体" w:cs="宋体"/>
          <w:sz w:val="28"/>
          <w:szCs w:val="28"/>
        </w:rPr>
      </w:pPr>
      <w:r>
        <w:rPr>
          <w:rFonts w:hint="eastAsia" w:ascii="宋体" w:hAnsi="宋体" w:cs="宋体"/>
          <w:sz w:val="28"/>
          <w:szCs w:val="28"/>
        </w:rPr>
        <w:t>报价供应商在在“信用中国”网站(www.creditchina.gov.cn)、中国政府采购网(www.ccgp.gov.cn)、等渠道列入失信被执行人、重大税收违法案件当事人名单、政府采购严重违法失信行为记录名单查询相关供应商主体信用记录，同时须在竞标文件中将查询结果截图加盖单位公章如实报告评标委员会</w:t>
      </w:r>
    </w:p>
    <w:p w14:paraId="674FE69F">
      <w:pPr>
        <w:pStyle w:val="4"/>
        <w:numPr>
          <w:ilvl w:val="0"/>
          <w:numId w:val="2"/>
        </w:numPr>
        <w:ind w:left="420" w:leftChars="200" w:right="420" w:rightChars="200"/>
        <w:rPr>
          <w:rFonts w:hint="eastAsia" w:ascii="宋体" w:hAnsi="宋体" w:cs="宋体"/>
          <w:sz w:val="28"/>
          <w:szCs w:val="28"/>
        </w:rPr>
      </w:pPr>
      <w:r>
        <w:rPr>
          <w:rFonts w:hint="eastAsia" w:ascii="宋体" w:hAnsi="宋体" w:cs="宋体"/>
          <w:sz w:val="28"/>
          <w:szCs w:val="28"/>
        </w:rPr>
        <w:t>售后服务方案</w:t>
      </w:r>
    </w:p>
    <w:p w14:paraId="7EE90109">
      <w:pPr>
        <w:rPr>
          <w:rFonts w:hint="eastAsia"/>
        </w:rPr>
      </w:pPr>
    </w:p>
    <w:p w14:paraId="647CB95E">
      <w:pPr>
        <w:ind w:left="420" w:leftChars="200"/>
        <w:rPr>
          <w:rFonts w:hint="eastAsia"/>
        </w:rPr>
      </w:pPr>
    </w:p>
    <w:p w14:paraId="11AB60F0">
      <w:pPr>
        <w:rPr>
          <w:rFonts w:hint="eastAsia"/>
        </w:rPr>
      </w:pPr>
    </w:p>
    <w:p w14:paraId="54DC423B">
      <w:pPr>
        <w:rPr>
          <w:rFonts w:hint="eastAsia"/>
        </w:rPr>
      </w:pPr>
    </w:p>
    <w:p w14:paraId="7395AADE">
      <w:pPr>
        <w:snapToGrid w:val="0"/>
        <w:rPr>
          <w:rFonts w:hint="eastAsia" w:ascii="宋体" w:hAnsi="宋体" w:cs="宋体"/>
          <w:b/>
          <w:sz w:val="28"/>
          <w:szCs w:val="28"/>
          <w:u w:val="single"/>
        </w:rPr>
      </w:pPr>
      <w:r>
        <w:rPr>
          <w:rFonts w:hint="eastAsia" w:ascii="宋体" w:hAnsi="宋体" w:cs="宋体"/>
          <w:b/>
          <w:sz w:val="28"/>
          <w:szCs w:val="28"/>
          <w:u w:val="single"/>
        </w:rPr>
        <w:t>注：报价人的营业执照等加盖报价人单位公章。</w:t>
      </w:r>
    </w:p>
    <w:p w14:paraId="1C492594">
      <w:pPr>
        <w:pStyle w:val="14"/>
        <w:ind w:firstLine="472" w:firstLineChars="147"/>
        <w:rPr>
          <w:rFonts w:hAnsi="宋体"/>
          <w:b/>
          <w:sz w:val="32"/>
          <w:szCs w:val="32"/>
        </w:rPr>
      </w:pPr>
      <w:r>
        <w:rPr>
          <w:rFonts w:hint="eastAsia" w:hAnsi="宋体"/>
          <w:b/>
          <w:sz w:val="32"/>
          <w:szCs w:val="32"/>
        </w:rPr>
        <w:t xml:space="preserve"> </w:t>
      </w:r>
      <w:r>
        <w:rPr>
          <w:rFonts w:hint="eastAsia" w:hAnsi="宋体"/>
          <w:b/>
          <w:sz w:val="24"/>
          <w:szCs w:val="24"/>
        </w:rPr>
        <w:t xml:space="preserve">          </w:t>
      </w:r>
      <w:r>
        <w:rPr>
          <w:rFonts w:hint="eastAsia" w:hAnsi="宋体"/>
          <w:b/>
          <w:sz w:val="32"/>
          <w:szCs w:val="32"/>
        </w:rPr>
        <w:t xml:space="preserve"> </w:t>
      </w:r>
    </w:p>
    <w:p w14:paraId="725BD378">
      <w:pPr>
        <w:rPr>
          <w:rFonts w:hAnsi="宋体"/>
          <w:b/>
          <w:bCs/>
          <w:sz w:val="21"/>
        </w:rPr>
      </w:pPr>
      <w:r>
        <w:rPr>
          <w:rFonts w:hAnsi="宋体"/>
          <w:b/>
          <w:bCs/>
          <w:sz w:val="21"/>
        </w:rPr>
        <w:br w:type="page"/>
      </w:r>
    </w:p>
    <w:p w14:paraId="05A22F50">
      <w:pPr>
        <w:pStyle w:val="14"/>
        <w:numPr>
          <w:ilvl w:val="0"/>
          <w:numId w:val="0"/>
        </w:numPr>
        <w:spacing w:line="240" w:lineRule="auto"/>
        <w:rPr>
          <w:rFonts w:hint="eastAsia" w:hAnsi="宋体" w:eastAsia="宋体"/>
          <w:b/>
          <w:bCs w:val="0"/>
          <w:sz w:val="32"/>
          <w:szCs w:val="32"/>
          <w:lang w:val="en-US" w:eastAsia="zh-CN"/>
        </w:rPr>
      </w:pPr>
      <w:r>
        <w:rPr>
          <w:rFonts w:hint="eastAsia" w:hAnsi="宋体" w:cs="Times New Roman"/>
          <w:b/>
          <w:bCs w:val="0"/>
          <w:kern w:val="0"/>
          <w:sz w:val="32"/>
          <w:szCs w:val="32"/>
          <w:lang w:val="en-US" w:eastAsia="zh-CN" w:bidi="ar-SA"/>
        </w:rPr>
        <w:t>5</w:t>
      </w:r>
      <w:r>
        <w:rPr>
          <w:rFonts w:hint="eastAsia" w:ascii="宋体" w:hAnsi="宋体" w:eastAsia="宋体" w:cs="Times New Roman"/>
          <w:b/>
          <w:bCs w:val="0"/>
          <w:kern w:val="0"/>
          <w:sz w:val="32"/>
          <w:szCs w:val="32"/>
          <w:lang w:val="en-US" w:eastAsia="zh-CN" w:bidi="ar-SA"/>
        </w:rPr>
        <w:t>、</w:t>
      </w:r>
      <w:r>
        <w:rPr>
          <w:rFonts w:hint="eastAsia" w:hAnsi="宋体"/>
          <w:b/>
          <w:bCs w:val="0"/>
          <w:sz w:val="32"/>
          <w:szCs w:val="32"/>
          <w:lang w:val="en-US" w:eastAsia="zh-CN"/>
        </w:rPr>
        <w:t>项目业绩情况表</w:t>
      </w:r>
    </w:p>
    <w:p w14:paraId="1F6E4195">
      <w:pPr>
        <w:pStyle w:val="14"/>
        <w:numPr>
          <w:ilvl w:val="0"/>
          <w:numId w:val="0"/>
        </w:numPr>
        <w:spacing w:line="240" w:lineRule="auto"/>
        <w:rPr>
          <w:rFonts w:hint="eastAsia" w:hAnsi="宋体"/>
          <w:b/>
          <w:bCs w:val="0"/>
          <w:sz w:val="32"/>
          <w:szCs w:val="32"/>
          <w:lang w:val="en-US" w:eastAsia="zh-CN"/>
        </w:rPr>
      </w:pPr>
    </w:p>
    <w:tbl>
      <w:tblPr>
        <w:tblStyle w:val="22"/>
        <w:tblW w:w="0" w:type="auto"/>
        <w:tblInd w:w="-343" w:type="dxa"/>
        <w:tblLayout w:type="fixed"/>
        <w:tblCellMar>
          <w:top w:w="0" w:type="dxa"/>
          <w:left w:w="108" w:type="dxa"/>
          <w:bottom w:w="0" w:type="dxa"/>
          <w:right w:w="108" w:type="dxa"/>
        </w:tblCellMar>
      </w:tblPr>
      <w:tblGrid>
        <w:gridCol w:w="959"/>
        <w:gridCol w:w="2805"/>
        <w:gridCol w:w="2715"/>
        <w:gridCol w:w="1890"/>
        <w:gridCol w:w="1622"/>
      </w:tblGrid>
      <w:tr w14:paraId="59F6FA1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11C84355">
            <w:pPr>
              <w:widowControl/>
              <w:spacing w:line="380" w:lineRule="atLeast"/>
              <w:ind w:firstLine="105"/>
              <w:jc w:val="center"/>
              <w:rPr>
                <w:rFonts w:hint="eastAsia" w:ascii="宋体" w:hAnsi="宋体" w:cs="宋体"/>
                <w:kern w:val="0"/>
                <w:sz w:val="28"/>
                <w:szCs w:val="28"/>
              </w:rPr>
            </w:pPr>
            <w:r>
              <w:rPr>
                <w:rFonts w:hint="eastAsia" w:ascii="宋体" w:hAnsi="宋体" w:cs="宋体"/>
                <w:kern w:val="0"/>
                <w:sz w:val="28"/>
                <w:szCs w:val="28"/>
              </w:rPr>
              <w:t>序号</w:t>
            </w:r>
          </w:p>
        </w:tc>
        <w:tc>
          <w:tcPr>
            <w:tcW w:w="2805" w:type="dxa"/>
            <w:tcBorders>
              <w:top w:val="single" w:color="000000" w:sz="4" w:space="0"/>
              <w:left w:val="nil"/>
              <w:bottom w:val="single" w:color="000000" w:sz="4" w:space="0"/>
              <w:right w:val="single" w:color="000000" w:sz="4" w:space="0"/>
            </w:tcBorders>
            <w:noWrap w:val="0"/>
            <w:vAlign w:val="center"/>
          </w:tcPr>
          <w:p w14:paraId="7EE5FEF3">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委托单位</w:t>
            </w:r>
          </w:p>
        </w:tc>
        <w:tc>
          <w:tcPr>
            <w:tcW w:w="2715" w:type="dxa"/>
            <w:tcBorders>
              <w:top w:val="single" w:color="000000" w:sz="4" w:space="0"/>
              <w:left w:val="nil"/>
              <w:bottom w:val="single" w:color="000000" w:sz="4" w:space="0"/>
              <w:right w:val="single" w:color="000000" w:sz="4" w:space="0"/>
            </w:tcBorders>
            <w:noWrap w:val="0"/>
            <w:vAlign w:val="center"/>
          </w:tcPr>
          <w:p w14:paraId="4EC52D37">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项目名称</w:t>
            </w:r>
          </w:p>
        </w:tc>
        <w:tc>
          <w:tcPr>
            <w:tcW w:w="1890" w:type="dxa"/>
            <w:tcBorders>
              <w:top w:val="single" w:color="000000" w:sz="4" w:space="0"/>
              <w:left w:val="nil"/>
              <w:bottom w:val="single" w:color="000000" w:sz="4" w:space="0"/>
              <w:right w:val="single" w:color="000000" w:sz="4" w:space="0"/>
            </w:tcBorders>
            <w:noWrap w:val="0"/>
            <w:vAlign w:val="center"/>
          </w:tcPr>
          <w:p w14:paraId="093B5215">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规模</w:t>
            </w:r>
          </w:p>
        </w:tc>
        <w:tc>
          <w:tcPr>
            <w:tcW w:w="1622" w:type="dxa"/>
            <w:tcBorders>
              <w:top w:val="single" w:color="000000" w:sz="4" w:space="0"/>
              <w:left w:val="nil"/>
              <w:bottom w:val="single" w:color="000000" w:sz="4" w:space="0"/>
              <w:right w:val="single" w:color="000000" w:sz="4" w:space="0"/>
            </w:tcBorders>
            <w:noWrap w:val="0"/>
            <w:vAlign w:val="center"/>
          </w:tcPr>
          <w:p w14:paraId="392F3BC9">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完成时间</w:t>
            </w:r>
          </w:p>
        </w:tc>
      </w:tr>
      <w:tr w14:paraId="0CBAD6EF">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C6C541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3550B7">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64226272">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5218198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2650C113">
            <w:pPr>
              <w:widowControl/>
              <w:spacing w:line="380" w:lineRule="atLeast"/>
              <w:jc w:val="center"/>
              <w:rPr>
                <w:rFonts w:hint="eastAsia" w:ascii="宋体" w:hAnsi="宋体" w:cs="宋体"/>
                <w:kern w:val="0"/>
                <w:sz w:val="28"/>
                <w:szCs w:val="28"/>
              </w:rPr>
            </w:pPr>
          </w:p>
        </w:tc>
      </w:tr>
      <w:tr w14:paraId="0C09794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3161268C">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CEF03B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6AC4C7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FEDD2FA">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D6679D8">
            <w:pPr>
              <w:widowControl/>
              <w:spacing w:line="380" w:lineRule="atLeast"/>
              <w:jc w:val="center"/>
              <w:rPr>
                <w:rFonts w:hint="eastAsia" w:ascii="宋体" w:hAnsi="宋体" w:cs="宋体"/>
                <w:kern w:val="0"/>
                <w:sz w:val="28"/>
                <w:szCs w:val="28"/>
              </w:rPr>
            </w:pPr>
          </w:p>
        </w:tc>
      </w:tr>
      <w:tr w14:paraId="7C722230">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4B635CE">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3322D5E9">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5914952C">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D9FEC6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3BBF46CA">
            <w:pPr>
              <w:widowControl/>
              <w:spacing w:line="380" w:lineRule="atLeast"/>
              <w:jc w:val="center"/>
              <w:rPr>
                <w:rFonts w:hint="eastAsia" w:ascii="宋体" w:hAnsi="宋体" w:cs="宋体"/>
                <w:kern w:val="0"/>
                <w:sz w:val="28"/>
                <w:szCs w:val="28"/>
              </w:rPr>
            </w:pPr>
          </w:p>
        </w:tc>
      </w:tr>
      <w:tr w14:paraId="60C8AF2B">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F9B870">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24C92DFB">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4C5753D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B99452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5698FC7A">
            <w:pPr>
              <w:widowControl/>
              <w:spacing w:line="380" w:lineRule="atLeast"/>
              <w:jc w:val="center"/>
              <w:rPr>
                <w:rFonts w:hint="eastAsia" w:ascii="宋体" w:hAnsi="宋体" w:cs="宋体"/>
                <w:kern w:val="0"/>
                <w:sz w:val="28"/>
                <w:szCs w:val="28"/>
              </w:rPr>
            </w:pPr>
          </w:p>
        </w:tc>
      </w:tr>
      <w:tr w14:paraId="0A36AFCE">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609F7D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AD1852">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0A031D0">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237FDE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534FF31">
            <w:pPr>
              <w:widowControl/>
              <w:spacing w:line="380" w:lineRule="atLeast"/>
              <w:jc w:val="center"/>
              <w:rPr>
                <w:rFonts w:hint="eastAsia" w:ascii="宋体" w:hAnsi="宋体" w:cs="宋体"/>
                <w:kern w:val="0"/>
                <w:sz w:val="28"/>
                <w:szCs w:val="28"/>
              </w:rPr>
            </w:pPr>
          </w:p>
        </w:tc>
      </w:tr>
      <w:tr w14:paraId="53ECACFA">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70C2D5B4">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99DB88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76B32AF5">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A080FA9">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6C510FE4">
            <w:pPr>
              <w:widowControl/>
              <w:spacing w:line="380" w:lineRule="atLeast"/>
              <w:jc w:val="center"/>
              <w:rPr>
                <w:rFonts w:hint="eastAsia" w:ascii="宋体" w:hAnsi="宋体" w:cs="宋体"/>
                <w:kern w:val="0"/>
                <w:sz w:val="28"/>
                <w:szCs w:val="28"/>
              </w:rPr>
            </w:pPr>
          </w:p>
        </w:tc>
      </w:tr>
      <w:tr w14:paraId="16C9E13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FFF362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55BCF56">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FE6B7E3">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37C40172">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1527B9">
            <w:pPr>
              <w:widowControl/>
              <w:spacing w:line="380" w:lineRule="atLeast"/>
              <w:jc w:val="center"/>
              <w:rPr>
                <w:rFonts w:hint="eastAsia" w:ascii="宋体" w:hAnsi="宋体" w:cs="宋体"/>
                <w:kern w:val="0"/>
                <w:sz w:val="28"/>
                <w:szCs w:val="28"/>
              </w:rPr>
            </w:pPr>
          </w:p>
        </w:tc>
      </w:tr>
      <w:tr w14:paraId="75E05E57">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F6F24B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7188F9DC">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C061851">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3775734">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8784B0">
            <w:pPr>
              <w:widowControl/>
              <w:spacing w:line="380" w:lineRule="atLeast"/>
              <w:jc w:val="center"/>
              <w:rPr>
                <w:rFonts w:hint="eastAsia" w:ascii="宋体" w:hAnsi="宋体" w:cs="宋体"/>
                <w:kern w:val="0"/>
                <w:sz w:val="28"/>
                <w:szCs w:val="28"/>
              </w:rPr>
            </w:pPr>
          </w:p>
        </w:tc>
      </w:tr>
    </w:tbl>
    <w:p w14:paraId="17FA244F">
      <w:pPr>
        <w:snapToGrid w:val="0"/>
        <w:spacing w:line="360" w:lineRule="auto"/>
        <w:rPr>
          <w:rFonts w:hint="eastAsia" w:ascii="宋体" w:hAnsi="宋体" w:cs="宋体"/>
          <w:b/>
          <w:sz w:val="28"/>
          <w:szCs w:val="28"/>
          <w:u w:val="single"/>
        </w:rPr>
      </w:pPr>
      <w:r>
        <w:rPr>
          <w:rFonts w:hint="eastAsia" w:ascii="宋体" w:hAnsi="宋体" w:cs="宋体"/>
          <w:b/>
          <w:sz w:val="28"/>
          <w:szCs w:val="28"/>
          <w:u w:val="single"/>
        </w:rPr>
        <w:t>注：报价人的类似项目业绩案例及证明复印件加盖单位公章。</w:t>
      </w:r>
    </w:p>
    <w:p w14:paraId="494ECDB8">
      <w:pPr>
        <w:pStyle w:val="2"/>
        <w:rPr>
          <w:rFonts w:hint="eastAsia" w:ascii="宋体" w:hAnsi="宋体" w:cs="宋体"/>
          <w:b/>
          <w:sz w:val="28"/>
          <w:szCs w:val="28"/>
          <w:u w:val="single"/>
        </w:rPr>
      </w:pPr>
    </w:p>
    <w:p w14:paraId="070D50C2">
      <w:pPr>
        <w:pStyle w:val="2"/>
        <w:rPr>
          <w:rFonts w:hint="eastAsia" w:ascii="宋体" w:hAnsi="宋体" w:cs="宋体"/>
          <w:b/>
          <w:sz w:val="28"/>
          <w:szCs w:val="28"/>
          <w:u w:val="single"/>
        </w:rPr>
      </w:pPr>
    </w:p>
    <w:p w14:paraId="552E640B">
      <w:pPr>
        <w:pStyle w:val="2"/>
        <w:rPr>
          <w:rFonts w:hint="eastAsia" w:ascii="宋体" w:hAnsi="宋体" w:cs="宋体"/>
          <w:b/>
          <w:sz w:val="28"/>
          <w:szCs w:val="28"/>
          <w:u w:val="single"/>
        </w:rPr>
      </w:pPr>
    </w:p>
    <w:p w14:paraId="483C74D4">
      <w:pPr>
        <w:pStyle w:val="2"/>
        <w:rPr>
          <w:rFonts w:hint="eastAsia" w:ascii="宋体" w:hAnsi="宋体" w:cs="宋体"/>
          <w:b/>
          <w:sz w:val="28"/>
          <w:szCs w:val="28"/>
          <w:u w:val="single"/>
        </w:rPr>
      </w:pPr>
    </w:p>
    <w:p w14:paraId="655F20BC">
      <w:pPr>
        <w:snapToGrid w:val="0"/>
        <w:spacing w:line="60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rPr>
        <w:t xml:space="preserve">报价人(盖章)：                            </w:t>
      </w:r>
    </w:p>
    <w:p w14:paraId="5AB6865F">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法定代表人：（签字）               </w:t>
      </w:r>
    </w:p>
    <w:p w14:paraId="491704C4">
      <w:pPr>
        <w:spacing w:line="360" w:lineRule="auto"/>
        <w:jc w:val="right"/>
        <w:rPr>
          <w:rFonts w:hint="eastAsia" w:ascii="宋体" w:hAnsi="宋体" w:cs="宋体"/>
          <w:sz w:val="28"/>
          <w:szCs w:val="28"/>
          <w:u w:val="none"/>
        </w:rPr>
      </w:pPr>
    </w:p>
    <w:p w14:paraId="04AF2225">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日期：    年     月     日   </w:t>
      </w:r>
    </w:p>
    <w:p w14:paraId="69D58AF4">
      <w:pPr>
        <w:spacing w:line="240" w:lineRule="auto"/>
        <w:ind w:firstLine="0" w:firstLineChars="0"/>
        <w:rPr>
          <w:rFonts w:hint="eastAsia" w:ascii="宋体" w:hAnsi="宋体" w:cs="宋体"/>
          <w:sz w:val="28"/>
          <w:szCs w:val="28"/>
          <w:u w:val="none"/>
        </w:rPr>
      </w:pPr>
      <w:r>
        <w:rPr>
          <w:rFonts w:hint="eastAsia" w:ascii="宋体" w:hAnsi="宋体" w:cs="宋体"/>
          <w:sz w:val="28"/>
          <w:szCs w:val="28"/>
          <w:u w:val="none"/>
        </w:rPr>
        <w:br w:type="page"/>
      </w:r>
    </w:p>
    <w:p w14:paraId="4A2F80E6">
      <w:pPr>
        <w:pStyle w:val="14"/>
        <w:numPr>
          <w:ilvl w:val="0"/>
          <w:numId w:val="0"/>
        </w:numPr>
        <w:spacing w:line="240" w:lineRule="auto"/>
        <w:rPr>
          <w:rFonts w:hint="default" w:hAnsi="宋体" w:eastAsia="宋体"/>
          <w:b/>
          <w:bCs w:val="0"/>
          <w:sz w:val="32"/>
          <w:szCs w:val="32"/>
          <w:lang w:val="en-US" w:eastAsia="zh-CN"/>
        </w:rPr>
      </w:pPr>
      <w:r>
        <w:rPr>
          <w:rFonts w:hint="eastAsia" w:hAnsi="宋体" w:cs="Times New Roman"/>
          <w:b/>
          <w:bCs w:val="0"/>
          <w:kern w:val="0"/>
          <w:sz w:val="32"/>
          <w:szCs w:val="32"/>
          <w:lang w:val="en-US" w:eastAsia="zh-CN" w:bidi="ar-SA"/>
        </w:rPr>
        <w:t>6</w:t>
      </w:r>
      <w:r>
        <w:rPr>
          <w:rFonts w:hint="eastAsia" w:ascii="宋体" w:hAnsi="宋体" w:eastAsia="宋体" w:cs="Times New Roman"/>
          <w:b/>
          <w:bCs w:val="0"/>
          <w:kern w:val="0"/>
          <w:sz w:val="32"/>
          <w:szCs w:val="32"/>
          <w:lang w:val="en-US" w:eastAsia="zh-CN" w:bidi="ar-SA"/>
        </w:rPr>
        <w:t>、</w:t>
      </w:r>
      <w:r>
        <w:rPr>
          <w:rFonts w:hint="eastAsia" w:hAnsi="宋体"/>
          <w:b/>
          <w:bCs w:val="0"/>
          <w:sz w:val="32"/>
          <w:szCs w:val="32"/>
          <w:lang w:val="en-US" w:eastAsia="zh-CN"/>
        </w:rPr>
        <w:t>项目成员配置表</w:t>
      </w:r>
    </w:p>
    <w:p w14:paraId="678F70FC">
      <w:pPr>
        <w:spacing w:line="360" w:lineRule="auto"/>
        <w:ind w:firstLine="0" w:firstLineChars="0"/>
        <w:jc w:val="left"/>
        <w:rPr>
          <w:rFonts w:hint="default" w:ascii="宋体" w:hAnsi="宋体" w:cs="宋体"/>
          <w:sz w:val="28"/>
          <w:szCs w:val="28"/>
          <w:u w:val="none"/>
        </w:rPr>
      </w:pPr>
    </w:p>
    <w:p w14:paraId="60AF45FA">
      <w:pPr>
        <w:spacing w:line="360" w:lineRule="auto"/>
        <w:ind w:firstLine="0" w:firstLineChars="0"/>
        <w:jc w:val="left"/>
        <w:rPr>
          <w:rFonts w:hint="default" w:ascii="宋体" w:hAnsi="宋体" w:cs="宋体"/>
          <w:sz w:val="28"/>
          <w:szCs w:val="28"/>
          <w:u w:val="none"/>
        </w:rPr>
      </w:pPr>
    </w:p>
    <w:p w14:paraId="68FD4E88">
      <w:pPr>
        <w:spacing w:line="360" w:lineRule="auto"/>
        <w:ind w:firstLine="0" w:firstLineChars="0"/>
        <w:jc w:val="left"/>
        <w:rPr>
          <w:rFonts w:hint="default" w:ascii="宋体" w:hAnsi="宋体" w:cs="宋体"/>
          <w:sz w:val="28"/>
          <w:szCs w:val="28"/>
          <w:u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5F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0ECF964">
            <w:pPr>
              <w:spacing w:line="500" w:lineRule="exact"/>
              <w:jc w:val="center"/>
              <w:rPr>
                <w:rFonts w:hint="eastAsia" w:ascii="宋体" w:hAnsi="宋体" w:cs="宋体"/>
                <w:b/>
                <w:sz w:val="28"/>
                <w:szCs w:val="28"/>
              </w:rPr>
            </w:pPr>
            <w:r>
              <w:rPr>
                <w:rFonts w:hint="eastAsia" w:ascii="宋体" w:hAnsi="宋体" w:cs="宋体"/>
                <w:b/>
                <w:sz w:val="28"/>
                <w:szCs w:val="28"/>
              </w:rPr>
              <w:t>序号</w:t>
            </w:r>
          </w:p>
        </w:tc>
        <w:tc>
          <w:tcPr>
            <w:tcW w:w="1704" w:type="dxa"/>
            <w:noWrap w:val="0"/>
            <w:vAlign w:val="top"/>
          </w:tcPr>
          <w:p w14:paraId="3B0BAF24">
            <w:pPr>
              <w:spacing w:line="500" w:lineRule="exact"/>
              <w:jc w:val="center"/>
              <w:rPr>
                <w:rFonts w:hint="eastAsia" w:ascii="宋体" w:hAnsi="宋体" w:cs="宋体"/>
                <w:b/>
                <w:sz w:val="28"/>
                <w:szCs w:val="28"/>
              </w:rPr>
            </w:pPr>
            <w:r>
              <w:rPr>
                <w:rFonts w:hint="eastAsia" w:ascii="宋体" w:hAnsi="宋体" w:cs="宋体"/>
                <w:b/>
                <w:sz w:val="28"/>
                <w:szCs w:val="28"/>
              </w:rPr>
              <w:t>姓名</w:t>
            </w:r>
          </w:p>
        </w:tc>
        <w:tc>
          <w:tcPr>
            <w:tcW w:w="1704" w:type="dxa"/>
            <w:noWrap w:val="0"/>
            <w:vAlign w:val="top"/>
          </w:tcPr>
          <w:p w14:paraId="1C2017FC">
            <w:pPr>
              <w:spacing w:line="500" w:lineRule="exact"/>
              <w:jc w:val="center"/>
              <w:rPr>
                <w:rFonts w:hint="eastAsia" w:ascii="宋体" w:hAnsi="宋体" w:cs="宋体"/>
                <w:b/>
                <w:sz w:val="28"/>
                <w:szCs w:val="28"/>
              </w:rPr>
            </w:pPr>
            <w:r>
              <w:rPr>
                <w:rFonts w:hint="eastAsia" w:ascii="宋体" w:hAnsi="宋体" w:cs="宋体"/>
                <w:b/>
                <w:sz w:val="28"/>
                <w:szCs w:val="28"/>
              </w:rPr>
              <w:t>职位</w:t>
            </w:r>
          </w:p>
        </w:tc>
        <w:tc>
          <w:tcPr>
            <w:tcW w:w="1705" w:type="dxa"/>
            <w:noWrap w:val="0"/>
            <w:vAlign w:val="top"/>
          </w:tcPr>
          <w:p w14:paraId="75124937">
            <w:pPr>
              <w:spacing w:line="500" w:lineRule="exact"/>
              <w:jc w:val="center"/>
              <w:rPr>
                <w:rFonts w:hint="eastAsia" w:ascii="宋体" w:hAnsi="宋体" w:cs="宋体"/>
                <w:b/>
                <w:sz w:val="28"/>
                <w:szCs w:val="28"/>
              </w:rPr>
            </w:pPr>
            <w:r>
              <w:rPr>
                <w:rFonts w:hint="eastAsia" w:ascii="宋体" w:hAnsi="宋体" w:cs="宋体"/>
                <w:b/>
                <w:sz w:val="28"/>
                <w:szCs w:val="28"/>
              </w:rPr>
              <w:t>职能</w:t>
            </w:r>
          </w:p>
        </w:tc>
        <w:tc>
          <w:tcPr>
            <w:tcW w:w="1705" w:type="dxa"/>
            <w:noWrap w:val="0"/>
            <w:vAlign w:val="top"/>
          </w:tcPr>
          <w:p w14:paraId="5295BC44">
            <w:pPr>
              <w:spacing w:line="500" w:lineRule="exact"/>
              <w:jc w:val="center"/>
              <w:rPr>
                <w:rFonts w:hint="eastAsia" w:ascii="宋体" w:hAnsi="宋体" w:cs="宋体"/>
                <w:b/>
                <w:sz w:val="28"/>
                <w:szCs w:val="28"/>
              </w:rPr>
            </w:pPr>
            <w:r>
              <w:rPr>
                <w:rFonts w:hint="eastAsia" w:ascii="宋体" w:hAnsi="宋体" w:cs="宋体"/>
                <w:b/>
                <w:sz w:val="28"/>
                <w:szCs w:val="28"/>
              </w:rPr>
              <w:t>备注</w:t>
            </w:r>
          </w:p>
        </w:tc>
      </w:tr>
      <w:tr w14:paraId="084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329375C">
            <w:pPr>
              <w:spacing w:line="500" w:lineRule="exact"/>
              <w:jc w:val="center"/>
              <w:rPr>
                <w:rFonts w:hint="eastAsia" w:ascii="宋体" w:hAnsi="宋体" w:cs="宋体"/>
                <w:b/>
                <w:sz w:val="28"/>
                <w:szCs w:val="28"/>
              </w:rPr>
            </w:pPr>
          </w:p>
          <w:p w14:paraId="4A0C0A55">
            <w:pPr>
              <w:spacing w:line="500" w:lineRule="exact"/>
              <w:jc w:val="center"/>
              <w:rPr>
                <w:rFonts w:hint="eastAsia" w:ascii="宋体" w:hAnsi="宋体" w:cs="宋体"/>
                <w:b/>
                <w:sz w:val="28"/>
                <w:szCs w:val="28"/>
              </w:rPr>
            </w:pPr>
          </w:p>
        </w:tc>
        <w:tc>
          <w:tcPr>
            <w:tcW w:w="1704" w:type="dxa"/>
            <w:noWrap w:val="0"/>
            <w:vAlign w:val="top"/>
          </w:tcPr>
          <w:p w14:paraId="3B4B1B4C">
            <w:pPr>
              <w:spacing w:line="500" w:lineRule="exact"/>
              <w:jc w:val="center"/>
              <w:rPr>
                <w:rFonts w:hint="eastAsia" w:ascii="宋体" w:hAnsi="宋体" w:cs="宋体"/>
                <w:b/>
                <w:sz w:val="28"/>
                <w:szCs w:val="28"/>
              </w:rPr>
            </w:pPr>
          </w:p>
        </w:tc>
        <w:tc>
          <w:tcPr>
            <w:tcW w:w="1704" w:type="dxa"/>
            <w:noWrap w:val="0"/>
            <w:vAlign w:val="top"/>
          </w:tcPr>
          <w:p w14:paraId="055B8B93">
            <w:pPr>
              <w:spacing w:line="500" w:lineRule="exact"/>
              <w:jc w:val="center"/>
              <w:rPr>
                <w:rFonts w:hint="eastAsia" w:ascii="宋体" w:hAnsi="宋体" w:cs="宋体"/>
                <w:b/>
                <w:sz w:val="28"/>
                <w:szCs w:val="28"/>
              </w:rPr>
            </w:pPr>
          </w:p>
        </w:tc>
        <w:tc>
          <w:tcPr>
            <w:tcW w:w="1705" w:type="dxa"/>
            <w:noWrap w:val="0"/>
            <w:vAlign w:val="top"/>
          </w:tcPr>
          <w:p w14:paraId="7F2D6CC4">
            <w:pPr>
              <w:spacing w:line="500" w:lineRule="exact"/>
              <w:jc w:val="center"/>
              <w:rPr>
                <w:rFonts w:hint="eastAsia" w:ascii="宋体" w:hAnsi="宋体" w:cs="宋体"/>
                <w:b/>
                <w:sz w:val="28"/>
                <w:szCs w:val="28"/>
              </w:rPr>
            </w:pPr>
          </w:p>
        </w:tc>
        <w:tc>
          <w:tcPr>
            <w:tcW w:w="1705" w:type="dxa"/>
            <w:noWrap w:val="0"/>
            <w:vAlign w:val="top"/>
          </w:tcPr>
          <w:p w14:paraId="4C2C03EF">
            <w:pPr>
              <w:spacing w:line="500" w:lineRule="exact"/>
              <w:jc w:val="center"/>
              <w:rPr>
                <w:rFonts w:hint="eastAsia" w:ascii="宋体" w:hAnsi="宋体" w:cs="宋体"/>
                <w:b/>
                <w:sz w:val="28"/>
                <w:szCs w:val="28"/>
              </w:rPr>
            </w:pPr>
          </w:p>
        </w:tc>
      </w:tr>
      <w:tr w14:paraId="4ED8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734848E">
            <w:pPr>
              <w:spacing w:line="500" w:lineRule="exact"/>
              <w:jc w:val="center"/>
              <w:rPr>
                <w:rFonts w:hint="eastAsia" w:ascii="宋体" w:hAnsi="宋体" w:cs="宋体"/>
                <w:b/>
                <w:sz w:val="28"/>
                <w:szCs w:val="28"/>
              </w:rPr>
            </w:pPr>
          </w:p>
          <w:p w14:paraId="0EEF008F">
            <w:pPr>
              <w:spacing w:line="500" w:lineRule="exact"/>
              <w:jc w:val="center"/>
              <w:rPr>
                <w:rFonts w:hint="eastAsia" w:ascii="宋体" w:hAnsi="宋体" w:cs="宋体"/>
                <w:b/>
                <w:sz w:val="28"/>
                <w:szCs w:val="28"/>
              </w:rPr>
            </w:pPr>
          </w:p>
          <w:p w14:paraId="33C08593">
            <w:pPr>
              <w:spacing w:line="500" w:lineRule="exact"/>
              <w:jc w:val="center"/>
              <w:rPr>
                <w:rFonts w:hint="eastAsia" w:ascii="宋体" w:hAnsi="宋体" w:cs="宋体"/>
                <w:b/>
                <w:sz w:val="28"/>
                <w:szCs w:val="28"/>
              </w:rPr>
            </w:pPr>
          </w:p>
        </w:tc>
        <w:tc>
          <w:tcPr>
            <w:tcW w:w="1704" w:type="dxa"/>
            <w:noWrap w:val="0"/>
            <w:vAlign w:val="top"/>
          </w:tcPr>
          <w:p w14:paraId="27D1284D">
            <w:pPr>
              <w:spacing w:line="500" w:lineRule="exact"/>
              <w:jc w:val="center"/>
              <w:rPr>
                <w:rFonts w:hint="eastAsia" w:ascii="宋体" w:hAnsi="宋体" w:cs="宋体"/>
                <w:b/>
                <w:sz w:val="28"/>
                <w:szCs w:val="28"/>
              </w:rPr>
            </w:pPr>
          </w:p>
        </w:tc>
        <w:tc>
          <w:tcPr>
            <w:tcW w:w="1704" w:type="dxa"/>
            <w:noWrap w:val="0"/>
            <w:vAlign w:val="top"/>
          </w:tcPr>
          <w:p w14:paraId="62B1A17F">
            <w:pPr>
              <w:spacing w:line="500" w:lineRule="exact"/>
              <w:jc w:val="center"/>
              <w:rPr>
                <w:rFonts w:hint="eastAsia" w:ascii="宋体" w:hAnsi="宋体" w:cs="宋体"/>
                <w:b/>
                <w:sz w:val="28"/>
                <w:szCs w:val="28"/>
              </w:rPr>
            </w:pPr>
          </w:p>
        </w:tc>
        <w:tc>
          <w:tcPr>
            <w:tcW w:w="1705" w:type="dxa"/>
            <w:noWrap w:val="0"/>
            <w:vAlign w:val="top"/>
          </w:tcPr>
          <w:p w14:paraId="5E1E4E68">
            <w:pPr>
              <w:spacing w:line="500" w:lineRule="exact"/>
              <w:jc w:val="center"/>
              <w:rPr>
                <w:rFonts w:hint="eastAsia" w:ascii="宋体" w:hAnsi="宋体" w:cs="宋体"/>
                <w:b/>
                <w:sz w:val="28"/>
                <w:szCs w:val="28"/>
              </w:rPr>
            </w:pPr>
          </w:p>
        </w:tc>
        <w:tc>
          <w:tcPr>
            <w:tcW w:w="1705" w:type="dxa"/>
            <w:noWrap w:val="0"/>
            <w:vAlign w:val="top"/>
          </w:tcPr>
          <w:p w14:paraId="0DD826BF">
            <w:pPr>
              <w:spacing w:line="500" w:lineRule="exact"/>
              <w:jc w:val="center"/>
              <w:rPr>
                <w:rFonts w:hint="eastAsia" w:ascii="宋体" w:hAnsi="宋体" w:cs="宋体"/>
                <w:b/>
                <w:sz w:val="28"/>
                <w:szCs w:val="28"/>
              </w:rPr>
            </w:pPr>
          </w:p>
        </w:tc>
      </w:tr>
      <w:tr w14:paraId="3487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1C6F00C">
            <w:pPr>
              <w:spacing w:line="500" w:lineRule="exact"/>
              <w:jc w:val="center"/>
              <w:rPr>
                <w:rFonts w:hint="eastAsia" w:ascii="宋体" w:hAnsi="宋体" w:cs="宋体"/>
                <w:b/>
                <w:sz w:val="28"/>
                <w:szCs w:val="28"/>
              </w:rPr>
            </w:pPr>
          </w:p>
          <w:p w14:paraId="391B28AD">
            <w:pPr>
              <w:spacing w:line="500" w:lineRule="exact"/>
              <w:jc w:val="center"/>
              <w:rPr>
                <w:rFonts w:hint="eastAsia" w:ascii="宋体" w:hAnsi="宋体" w:cs="宋体"/>
                <w:b/>
                <w:sz w:val="28"/>
                <w:szCs w:val="28"/>
              </w:rPr>
            </w:pPr>
          </w:p>
        </w:tc>
        <w:tc>
          <w:tcPr>
            <w:tcW w:w="1704" w:type="dxa"/>
            <w:noWrap w:val="0"/>
            <w:vAlign w:val="top"/>
          </w:tcPr>
          <w:p w14:paraId="674860EA">
            <w:pPr>
              <w:spacing w:line="500" w:lineRule="exact"/>
              <w:jc w:val="center"/>
              <w:rPr>
                <w:rFonts w:hint="eastAsia" w:ascii="宋体" w:hAnsi="宋体" w:cs="宋体"/>
                <w:b/>
                <w:sz w:val="28"/>
                <w:szCs w:val="28"/>
              </w:rPr>
            </w:pPr>
          </w:p>
        </w:tc>
        <w:tc>
          <w:tcPr>
            <w:tcW w:w="1704" w:type="dxa"/>
            <w:noWrap w:val="0"/>
            <w:vAlign w:val="top"/>
          </w:tcPr>
          <w:p w14:paraId="30078073">
            <w:pPr>
              <w:spacing w:line="500" w:lineRule="exact"/>
              <w:jc w:val="center"/>
              <w:rPr>
                <w:rFonts w:hint="eastAsia" w:ascii="宋体" w:hAnsi="宋体" w:cs="宋体"/>
                <w:b/>
                <w:sz w:val="28"/>
                <w:szCs w:val="28"/>
              </w:rPr>
            </w:pPr>
          </w:p>
        </w:tc>
        <w:tc>
          <w:tcPr>
            <w:tcW w:w="1705" w:type="dxa"/>
            <w:noWrap w:val="0"/>
            <w:vAlign w:val="top"/>
          </w:tcPr>
          <w:p w14:paraId="637354EA">
            <w:pPr>
              <w:spacing w:line="500" w:lineRule="exact"/>
              <w:jc w:val="center"/>
              <w:rPr>
                <w:rFonts w:hint="eastAsia" w:ascii="宋体" w:hAnsi="宋体" w:cs="宋体"/>
                <w:b/>
                <w:sz w:val="28"/>
                <w:szCs w:val="28"/>
              </w:rPr>
            </w:pPr>
          </w:p>
        </w:tc>
        <w:tc>
          <w:tcPr>
            <w:tcW w:w="1705" w:type="dxa"/>
            <w:noWrap w:val="0"/>
            <w:vAlign w:val="top"/>
          </w:tcPr>
          <w:p w14:paraId="1D55759B">
            <w:pPr>
              <w:spacing w:line="500" w:lineRule="exact"/>
              <w:jc w:val="center"/>
              <w:rPr>
                <w:rFonts w:hint="eastAsia" w:ascii="宋体" w:hAnsi="宋体" w:cs="宋体"/>
                <w:b/>
                <w:sz w:val="28"/>
                <w:szCs w:val="28"/>
              </w:rPr>
            </w:pPr>
          </w:p>
        </w:tc>
      </w:tr>
      <w:tr w14:paraId="425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CAADA9F">
            <w:pPr>
              <w:spacing w:line="500" w:lineRule="exact"/>
              <w:jc w:val="center"/>
              <w:rPr>
                <w:rFonts w:hint="eastAsia" w:ascii="宋体" w:hAnsi="宋体" w:cs="宋体"/>
                <w:b/>
                <w:sz w:val="28"/>
                <w:szCs w:val="28"/>
              </w:rPr>
            </w:pPr>
          </w:p>
          <w:p w14:paraId="3A8A1AAA">
            <w:pPr>
              <w:spacing w:line="500" w:lineRule="exact"/>
              <w:jc w:val="center"/>
              <w:rPr>
                <w:rFonts w:hint="eastAsia" w:ascii="宋体" w:hAnsi="宋体" w:cs="宋体"/>
                <w:b/>
                <w:sz w:val="28"/>
                <w:szCs w:val="28"/>
              </w:rPr>
            </w:pPr>
          </w:p>
        </w:tc>
        <w:tc>
          <w:tcPr>
            <w:tcW w:w="1704" w:type="dxa"/>
            <w:noWrap w:val="0"/>
            <w:vAlign w:val="top"/>
          </w:tcPr>
          <w:p w14:paraId="049B6F04">
            <w:pPr>
              <w:spacing w:line="500" w:lineRule="exact"/>
              <w:jc w:val="center"/>
              <w:rPr>
                <w:rFonts w:hint="eastAsia" w:ascii="宋体" w:hAnsi="宋体" w:cs="宋体"/>
                <w:b/>
                <w:sz w:val="28"/>
                <w:szCs w:val="28"/>
              </w:rPr>
            </w:pPr>
          </w:p>
        </w:tc>
        <w:tc>
          <w:tcPr>
            <w:tcW w:w="1704" w:type="dxa"/>
            <w:noWrap w:val="0"/>
            <w:vAlign w:val="top"/>
          </w:tcPr>
          <w:p w14:paraId="6D030D8B">
            <w:pPr>
              <w:spacing w:line="500" w:lineRule="exact"/>
              <w:jc w:val="center"/>
              <w:rPr>
                <w:rFonts w:hint="eastAsia" w:ascii="宋体" w:hAnsi="宋体" w:cs="宋体"/>
                <w:b/>
                <w:sz w:val="28"/>
                <w:szCs w:val="28"/>
              </w:rPr>
            </w:pPr>
          </w:p>
        </w:tc>
        <w:tc>
          <w:tcPr>
            <w:tcW w:w="1705" w:type="dxa"/>
            <w:noWrap w:val="0"/>
            <w:vAlign w:val="top"/>
          </w:tcPr>
          <w:p w14:paraId="6AE9DB6C">
            <w:pPr>
              <w:spacing w:line="500" w:lineRule="exact"/>
              <w:jc w:val="center"/>
              <w:rPr>
                <w:rFonts w:hint="eastAsia" w:ascii="宋体" w:hAnsi="宋体" w:cs="宋体"/>
                <w:b/>
                <w:sz w:val="28"/>
                <w:szCs w:val="28"/>
              </w:rPr>
            </w:pPr>
          </w:p>
        </w:tc>
        <w:tc>
          <w:tcPr>
            <w:tcW w:w="1705" w:type="dxa"/>
            <w:noWrap w:val="0"/>
            <w:vAlign w:val="top"/>
          </w:tcPr>
          <w:p w14:paraId="2FD10ECC">
            <w:pPr>
              <w:spacing w:line="500" w:lineRule="exact"/>
              <w:jc w:val="center"/>
              <w:rPr>
                <w:rFonts w:hint="eastAsia" w:ascii="宋体" w:hAnsi="宋体" w:cs="宋体"/>
                <w:b/>
                <w:sz w:val="28"/>
                <w:szCs w:val="28"/>
              </w:rPr>
            </w:pPr>
          </w:p>
        </w:tc>
      </w:tr>
    </w:tbl>
    <w:p w14:paraId="45EE0127">
      <w:pPr>
        <w:spacing w:line="360" w:lineRule="auto"/>
        <w:ind w:firstLine="0" w:firstLineChars="0"/>
        <w:jc w:val="left"/>
        <w:rPr>
          <w:rFonts w:hint="default" w:ascii="宋体" w:hAnsi="宋体" w:cs="宋体"/>
          <w:sz w:val="28"/>
          <w:szCs w:val="28"/>
          <w:u w:val="none"/>
        </w:rPr>
      </w:pPr>
    </w:p>
    <w:p w14:paraId="5E8E01EF">
      <w:pPr>
        <w:spacing w:line="360" w:lineRule="auto"/>
        <w:ind w:firstLine="0" w:firstLineChars="0"/>
        <w:jc w:val="left"/>
        <w:rPr>
          <w:rFonts w:hint="default" w:ascii="宋体" w:hAnsi="宋体" w:cs="宋体"/>
          <w:sz w:val="28"/>
          <w:szCs w:val="28"/>
          <w:u w:val="none"/>
        </w:rPr>
      </w:pPr>
    </w:p>
    <w:p w14:paraId="42EDB558">
      <w:pPr>
        <w:spacing w:line="360" w:lineRule="auto"/>
        <w:ind w:firstLine="0" w:firstLineChars="0"/>
        <w:jc w:val="left"/>
        <w:rPr>
          <w:rFonts w:hint="default" w:ascii="宋体" w:hAnsi="宋体" w:cs="宋体"/>
          <w:sz w:val="28"/>
          <w:szCs w:val="28"/>
          <w:u w:val="none"/>
        </w:rPr>
      </w:pPr>
    </w:p>
    <w:p w14:paraId="62074FD7">
      <w:pPr>
        <w:snapToGrid w:val="0"/>
        <w:spacing w:line="360" w:lineRule="auto"/>
        <w:ind w:firstLine="5040" w:firstLineChars="1800"/>
        <w:jc w:val="both"/>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6957C6E3">
      <w:pPr>
        <w:spacing w:line="360" w:lineRule="auto"/>
        <w:ind w:firstLine="480"/>
        <w:jc w:val="right"/>
        <w:rPr>
          <w:rFonts w:hint="eastAsia" w:ascii="宋体" w:hAnsi="宋体" w:cs="宋体"/>
          <w:sz w:val="28"/>
          <w:szCs w:val="28"/>
        </w:rPr>
      </w:pPr>
    </w:p>
    <w:p w14:paraId="1EC3D41D">
      <w:pPr>
        <w:spacing w:line="360" w:lineRule="auto"/>
        <w:ind w:firstLine="3080" w:firstLineChars="1100"/>
        <w:jc w:val="center"/>
        <w:rPr>
          <w:rFonts w:hint="eastAsia" w:ascii="宋体" w:hAnsi="宋体" w:cs="宋体"/>
          <w:sz w:val="28"/>
          <w:szCs w:val="28"/>
          <w:u w:val="single"/>
        </w:rPr>
      </w:pPr>
      <w:r>
        <w:rPr>
          <w:rFonts w:hint="eastAsia" w:ascii="宋体" w:hAnsi="宋体" w:cs="宋体"/>
          <w:sz w:val="28"/>
          <w:szCs w:val="28"/>
          <w:lang w:val="en-US" w:eastAsia="zh-CN"/>
        </w:rPr>
        <w:t xml:space="preserve"> </w:t>
      </w:r>
      <w:r>
        <w:rPr>
          <w:rFonts w:hint="eastAsia" w:ascii="宋体" w:hAnsi="宋体" w:cs="宋体"/>
          <w:sz w:val="28"/>
          <w:szCs w:val="28"/>
        </w:rPr>
        <w:t>法定代表人：（签字）</w:t>
      </w:r>
      <w:r>
        <w:rPr>
          <w:rFonts w:hint="eastAsia" w:ascii="宋体" w:hAnsi="宋体" w:cs="宋体"/>
          <w:sz w:val="28"/>
          <w:szCs w:val="28"/>
          <w:u w:val="single"/>
        </w:rPr>
        <w:t xml:space="preserve">               </w:t>
      </w:r>
    </w:p>
    <w:p w14:paraId="55A28BEC">
      <w:pPr>
        <w:spacing w:line="360" w:lineRule="auto"/>
        <w:jc w:val="right"/>
        <w:rPr>
          <w:rFonts w:hint="eastAsia" w:ascii="宋体" w:hAnsi="宋体" w:cs="宋体"/>
          <w:sz w:val="28"/>
          <w:szCs w:val="28"/>
        </w:rPr>
      </w:pPr>
    </w:p>
    <w:p w14:paraId="58C54E3C">
      <w:pPr>
        <w:spacing w:line="360" w:lineRule="auto"/>
        <w:ind w:firstLine="3080" w:firstLineChars="11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日期：</w:t>
      </w:r>
      <w:r>
        <w:rPr>
          <w:rFonts w:hint="eastAsia" w:ascii="宋体" w:hAnsi="宋体" w:cs="宋体"/>
          <w:sz w:val="28"/>
          <w:szCs w:val="28"/>
          <w:u w:val="single"/>
        </w:rPr>
        <w:t xml:space="preserve">    年     月     日   </w:t>
      </w:r>
    </w:p>
    <w:p w14:paraId="556A82EB">
      <w:pPr>
        <w:spacing w:line="240" w:lineRule="auto"/>
        <w:ind w:firstLine="0" w:firstLineChars="0"/>
        <w:rPr>
          <w:rFonts w:hint="default" w:ascii="宋体" w:hAnsi="宋体" w:cs="宋体"/>
          <w:sz w:val="28"/>
          <w:szCs w:val="28"/>
          <w:u w:val="none"/>
        </w:rPr>
      </w:pPr>
      <w:r>
        <w:rPr>
          <w:rFonts w:hint="default" w:ascii="宋体" w:hAnsi="宋体" w:cs="宋体"/>
          <w:sz w:val="28"/>
          <w:szCs w:val="28"/>
          <w:u w:val="none"/>
        </w:rPr>
        <w:br w:type="page"/>
      </w:r>
    </w:p>
    <w:p w14:paraId="14C57FBB">
      <w:pPr>
        <w:pStyle w:val="14"/>
        <w:numPr>
          <w:ilvl w:val="0"/>
          <w:numId w:val="0"/>
        </w:numPr>
        <w:spacing w:line="240" w:lineRule="auto"/>
        <w:rPr>
          <w:rFonts w:hint="default" w:ascii="宋体" w:hAnsi="宋体" w:cs="Times New Roman"/>
          <w:b/>
          <w:sz w:val="32"/>
          <w:szCs w:val="32"/>
        </w:rPr>
      </w:pPr>
      <w:r>
        <w:rPr>
          <w:rFonts w:hint="eastAsia" w:hAnsi="宋体" w:cs="Times New Roman"/>
          <w:b/>
          <w:kern w:val="0"/>
          <w:sz w:val="32"/>
          <w:szCs w:val="32"/>
          <w:lang w:val="en-US" w:eastAsia="zh-CN" w:bidi="ar-SA"/>
        </w:rPr>
        <w:t>7</w:t>
      </w:r>
      <w:r>
        <w:rPr>
          <w:rFonts w:hint="eastAsia" w:ascii="宋体" w:hAnsi="宋体" w:eastAsia="宋体" w:cs="Times New Roman"/>
          <w:b/>
          <w:kern w:val="0"/>
          <w:sz w:val="32"/>
          <w:szCs w:val="32"/>
          <w:lang w:val="en-US" w:eastAsia="zh-CN" w:bidi="ar-SA"/>
        </w:rPr>
        <w:t>、</w:t>
      </w:r>
      <w:r>
        <w:rPr>
          <w:rFonts w:hint="eastAsia" w:hAnsi="宋体"/>
          <w:b/>
          <w:bCs w:val="0"/>
          <w:sz w:val="32"/>
          <w:szCs w:val="32"/>
          <w:lang w:val="en-US" w:eastAsia="zh-CN"/>
        </w:rPr>
        <w:t>服务方案</w:t>
      </w:r>
    </w:p>
    <w:p w14:paraId="758E844D">
      <w:pPr>
        <w:pStyle w:val="14"/>
        <w:numPr>
          <w:ilvl w:val="0"/>
          <w:numId w:val="0"/>
        </w:numPr>
        <w:spacing w:line="240" w:lineRule="auto"/>
        <w:jc w:val="right"/>
        <w:rPr>
          <w:rFonts w:hint="eastAsia" w:hAnsi="宋体" w:eastAsia="宋体"/>
          <w:b/>
          <w:bCs w:val="0"/>
          <w:sz w:val="32"/>
          <w:szCs w:val="32"/>
          <w:lang w:val="en-US" w:eastAsia="zh-CN"/>
        </w:rPr>
      </w:pPr>
    </w:p>
    <w:p w14:paraId="0CD0D3FB">
      <w:pPr>
        <w:pStyle w:val="14"/>
        <w:numPr>
          <w:ilvl w:val="-1"/>
          <w:numId w:val="0"/>
        </w:numPr>
        <w:spacing w:line="400" w:lineRule="exact"/>
        <w:rPr>
          <w:rFonts w:hint="eastAsia" w:hAnsi="宋体"/>
          <w:b/>
          <w:bCs/>
          <w:sz w:val="32"/>
          <w:szCs w:val="32"/>
        </w:rPr>
      </w:pPr>
      <w:r>
        <w:rPr>
          <w:rFonts w:hint="eastAsia" w:hAnsi="宋体"/>
          <w:b/>
          <w:bCs/>
          <w:sz w:val="32"/>
          <w:szCs w:val="32"/>
          <w:lang w:val="en-US" w:eastAsia="zh-CN"/>
        </w:rPr>
        <w:t>1.</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73B6D43A">
      <w:pPr>
        <w:pStyle w:val="14"/>
        <w:spacing w:line="400" w:lineRule="exact"/>
        <w:rPr>
          <w:rFonts w:hAnsi="宋体"/>
          <w:b/>
          <w:bCs/>
          <w:sz w:val="32"/>
          <w:szCs w:val="32"/>
        </w:rPr>
      </w:pPr>
    </w:p>
    <w:p w14:paraId="351A1E68">
      <w:pPr>
        <w:pStyle w:val="14"/>
        <w:spacing w:line="400" w:lineRule="exact"/>
        <w:rPr>
          <w:rFonts w:hint="default" w:hAnsi="宋体" w:eastAsia="宋体"/>
          <w:b/>
          <w:bCs/>
          <w:sz w:val="32"/>
          <w:szCs w:val="32"/>
          <w:lang w:val="en-US" w:eastAsia="zh-CN"/>
        </w:rPr>
      </w:pPr>
      <w:r>
        <w:rPr>
          <w:rFonts w:hint="eastAsia" w:hAnsi="宋体"/>
          <w:b/>
          <w:bCs/>
          <w:sz w:val="32"/>
          <w:szCs w:val="32"/>
          <w:lang w:val="en-US" w:eastAsia="zh-CN"/>
        </w:rPr>
        <w:t>2.</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34A69436">
      <w:pPr>
        <w:pStyle w:val="14"/>
        <w:spacing w:line="400" w:lineRule="exact"/>
        <w:rPr>
          <w:rFonts w:hAnsi="宋体"/>
          <w:b/>
          <w:bCs/>
          <w:sz w:val="32"/>
          <w:szCs w:val="32"/>
        </w:rPr>
      </w:pPr>
    </w:p>
    <w:p w14:paraId="5E68C2E9">
      <w:pPr>
        <w:pStyle w:val="14"/>
        <w:spacing w:line="400" w:lineRule="exact"/>
        <w:rPr>
          <w:rFonts w:hAnsi="宋体"/>
          <w:b/>
          <w:bCs/>
          <w:sz w:val="32"/>
          <w:szCs w:val="32"/>
        </w:rPr>
      </w:pPr>
    </w:p>
    <w:p w14:paraId="390FDFE9">
      <w:pPr>
        <w:pStyle w:val="14"/>
        <w:spacing w:line="400" w:lineRule="exact"/>
        <w:rPr>
          <w:rFonts w:hAnsi="宋体"/>
          <w:b/>
          <w:bCs/>
          <w:sz w:val="32"/>
          <w:szCs w:val="32"/>
        </w:rPr>
      </w:pPr>
    </w:p>
    <w:p w14:paraId="0E8448E5">
      <w:pPr>
        <w:pStyle w:val="14"/>
        <w:numPr>
          <w:ilvl w:val="0"/>
          <w:numId w:val="0"/>
        </w:numPr>
        <w:spacing w:line="240" w:lineRule="auto"/>
        <w:rPr>
          <w:rFonts w:hAnsi="宋体"/>
          <w:b/>
          <w:bCs/>
          <w:sz w:val="32"/>
          <w:szCs w:val="32"/>
        </w:rPr>
      </w:pPr>
      <w:r>
        <w:rPr>
          <w:rFonts w:hint="eastAsia" w:hAnsi="宋体" w:cs="Times New Roman"/>
          <w:b/>
          <w:bCs/>
          <w:kern w:val="0"/>
          <w:sz w:val="32"/>
          <w:szCs w:val="32"/>
          <w:lang w:val="en-US" w:eastAsia="zh-CN" w:bidi="ar-SA"/>
        </w:rPr>
        <w:t>8</w:t>
      </w:r>
      <w:r>
        <w:rPr>
          <w:rFonts w:hint="eastAsia" w:ascii="宋体" w:hAnsi="宋体" w:eastAsia="宋体" w:cs="Times New Roman"/>
          <w:b/>
          <w:bCs/>
          <w:kern w:val="0"/>
          <w:sz w:val="32"/>
          <w:szCs w:val="32"/>
          <w:lang w:val="en-US" w:eastAsia="zh-CN" w:bidi="ar-SA"/>
        </w:rPr>
        <w:t>、</w:t>
      </w:r>
      <w:r>
        <w:rPr>
          <w:rFonts w:hint="eastAsia" w:hAnsi="宋体" w:cs="Times New Roman"/>
          <w:b/>
          <w:sz w:val="32"/>
          <w:szCs w:val="32"/>
          <w:lang w:val="en-US" w:eastAsia="zh-CN"/>
        </w:rPr>
        <w:t>其他需要补充的文件</w:t>
      </w:r>
    </w:p>
    <w:p w14:paraId="5B7E5681">
      <w:pPr>
        <w:pStyle w:val="14"/>
        <w:numPr>
          <w:ilvl w:val="-1"/>
          <w:numId w:val="0"/>
        </w:numPr>
        <w:spacing w:line="240" w:lineRule="auto"/>
        <w:rPr>
          <w:rFonts w:hint="eastAsia" w:hAnsi="宋体"/>
          <w:b/>
          <w:bCs/>
          <w:sz w:val="32"/>
          <w:szCs w:val="32"/>
        </w:rPr>
      </w:pPr>
    </w:p>
    <w:p w14:paraId="1F26B196">
      <w:pPr>
        <w:rPr>
          <w:rFonts w:hint="eastAsia" w:ascii="宋体" w:hAnsi="宋体"/>
          <w:b/>
          <w:sz w:val="32"/>
          <w:szCs w:val="32"/>
        </w:rPr>
      </w:pPr>
      <w:r>
        <w:rPr>
          <w:rFonts w:hint="eastAsia" w:ascii="宋体" w:hAnsi="宋体"/>
          <w:b/>
          <w:sz w:val="32"/>
          <w:szCs w:val="32"/>
        </w:rPr>
        <w:t>其他有效证明文件的复印件（</w:t>
      </w:r>
      <w:r>
        <w:rPr>
          <w:rFonts w:hint="eastAsia" w:ascii="宋体" w:hAnsi="宋体"/>
          <w:b/>
          <w:sz w:val="32"/>
          <w:szCs w:val="32"/>
          <w:lang w:val="en-US" w:eastAsia="zh-CN"/>
        </w:rPr>
        <w:t>如有请提供，</w:t>
      </w:r>
      <w:r>
        <w:rPr>
          <w:rFonts w:hint="eastAsia" w:ascii="宋体" w:hAnsi="宋体"/>
          <w:b/>
          <w:sz w:val="32"/>
          <w:szCs w:val="32"/>
        </w:rPr>
        <w:t>以提供工商注册地的工业和信息化部门等其他行政部门出具的相关证明材料为准）</w:t>
      </w:r>
    </w:p>
    <w:p w14:paraId="2633F7D3">
      <w:pPr>
        <w:pStyle w:val="14"/>
        <w:numPr>
          <w:ilvl w:val="-1"/>
          <w:numId w:val="0"/>
        </w:numPr>
        <w:spacing w:line="240" w:lineRule="auto"/>
        <w:ind w:firstLineChars="0"/>
        <w:rPr>
          <w:rFonts w:hAnsi="宋体"/>
          <w:b/>
          <w:bCs/>
          <w:sz w:val="32"/>
          <w:szCs w:val="32"/>
        </w:rPr>
      </w:pPr>
    </w:p>
    <w:p w14:paraId="04BA490F">
      <w:pPr>
        <w:pStyle w:val="14"/>
        <w:spacing w:line="400" w:lineRule="exact"/>
        <w:rPr>
          <w:rFonts w:hAnsi="宋体"/>
          <w:b/>
          <w:bCs/>
          <w:sz w:val="32"/>
          <w:szCs w:val="32"/>
        </w:rPr>
      </w:pPr>
    </w:p>
    <w:p w14:paraId="023DD6DB">
      <w:pPr>
        <w:pStyle w:val="14"/>
        <w:spacing w:line="400" w:lineRule="exact"/>
        <w:rPr>
          <w:rFonts w:hAnsi="宋体"/>
          <w:b/>
          <w:bCs/>
          <w:sz w:val="32"/>
          <w:szCs w:val="32"/>
        </w:rPr>
      </w:pPr>
    </w:p>
    <w:p w14:paraId="72BF9A75"/>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7E69">
    <w:pPr>
      <w:pStyle w:val="17"/>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76</w:t>
    </w:r>
    <w:r>
      <w:fldChar w:fldCharType="end"/>
    </w:r>
  </w:p>
  <w:p w14:paraId="4BCD094A">
    <w:pPr>
      <w:pStyle w:val="17"/>
      <w:framePr w:wrap="around" w:vAnchor="text" w:hAnchor="margin" w:xAlign="center" w:y="1"/>
      <w:rPr>
        <w:rStyle w:val="25"/>
      </w:rPr>
    </w:pPr>
  </w:p>
  <w:p w14:paraId="65A3A95D">
    <w:pPr>
      <w:pStyle w:val="17"/>
      <w:framePr w:wrap="around" w:vAnchor="text" w:hAnchor="margin" w:xAlign="right" w:y="1"/>
      <w:rPr>
        <w:rStyle w:val="25"/>
      </w:rPr>
    </w:pPr>
  </w:p>
  <w:p w14:paraId="3FFE0E0C">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9BD9">
    <w:pPr>
      <w:pStyle w:val="17"/>
      <w:jc w:val="center"/>
    </w:pPr>
    <w:r>
      <w:fldChar w:fldCharType="begin"/>
    </w:r>
    <w:r>
      <w:instrText xml:space="preserve"> PAGE   \* MERGEFORMAT </w:instrText>
    </w:r>
    <w:r>
      <w:fldChar w:fldCharType="separate"/>
    </w:r>
    <w:r>
      <w:rPr>
        <w:lang w:val="zh-CN"/>
      </w:rPr>
      <w:t>75</w:t>
    </w:r>
    <w:r>
      <w:fldChar w:fldCharType="end"/>
    </w:r>
  </w:p>
  <w:p w14:paraId="23A23E52">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7DE3">
    <w:pPr>
      <w:pStyle w:val="17"/>
      <w:jc w:val="center"/>
    </w:pPr>
    <w:r>
      <w:fldChar w:fldCharType="begin"/>
    </w:r>
    <w:r>
      <w:instrText xml:space="preserve"> PAGE   \* MERGEFORMAT </w:instrText>
    </w:r>
    <w:r>
      <w:fldChar w:fldCharType="separate"/>
    </w:r>
    <w:r>
      <w:rPr>
        <w:lang w:val="zh-CN"/>
      </w:rPr>
      <w:t>77</w:t>
    </w:r>
    <w:r>
      <w:fldChar w:fldCharType="end"/>
    </w:r>
  </w:p>
  <w:p w14:paraId="3FDE9D4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6EA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6AA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B2C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686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A0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041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1E418"/>
    <w:multiLevelType w:val="singleLevel"/>
    <w:tmpl w:val="8BD1E418"/>
    <w:lvl w:ilvl="0" w:tentative="0">
      <w:start w:val="1"/>
      <w:numFmt w:val="decimal"/>
      <w:suff w:val="nothing"/>
      <w:lvlText w:val="%1）"/>
      <w:lvlJc w:val="left"/>
    </w:lvl>
  </w:abstractNum>
  <w:abstractNum w:abstractNumId="1">
    <w:nsid w:val="ADA90249"/>
    <w:multiLevelType w:val="singleLevel"/>
    <w:tmpl w:val="ADA90249"/>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什维克">
    <w15:presenceInfo w15:providerId="WPS Office" w15:userId="929548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64"/>
    <w:rsid w:val="00031FB0"/>
    <w:rsid w:val="000433BC"/>
    <w:rsid w:val="00062873"/>
    <w:rsid w:val="00073F2D"/>
    <w:rsid w:val="00087902"/>
    <w:rsid w:val="00135D60"/>
    <w:rsid w:val="0013667F"/>
    <w:rsid w:val="00155A81"/>
    <w:rsid w:val="00165D9C"/>
    <w:rsid w:val="001811AE"/>
    <w:rsid w:val="001C00E1"/>
    <w:rsid w:val="001C0BA0"/>
    <w:rsid w:val="00232E94"/>
    <w:rsid w:val="002A270A"/>
    <w:rsid w:val="002D0F81"/>
    <w:rsid w:val="002D6715"/>
    <w:rsid w:val="003455BF"/>
    <w:rsid w:val="00361A16"/>
    <w:rsid w:val="00366680"/>
    <w:rsid w:val="003A0127"/>
    <w:rsid w:val="003E1392"/>
    <w:rsid w:val="00434EB3"/>
    <w:rsid w:val="00450A8E"/>
    <w:rsid w:val="00465393"/>
    <w:rsid w:val="004807FA"/>
    <w:rsid w:val="00492B95"/>
    <w:rsid w:val="004D3CC7"/>
    <w:rsid w:val="004F6FAD"/>
    <w:rsid w:val="00500FB4"/>
    <w:rsid w:val="00515CF0"/>
    <w:rsid w:val="00544F8A"/>
    <w:rsid w:val="00562239"/>
    <w:rsid w:val="005C4225"/>
    <w:rsid w:val="005C77FF"/>
    <w:rsid w:val="005E2E7C"/>
    <w:rsid w:val="005F1A9B"/>
    <w:rsid w:val="005F584B"/>
    <w:rsid w:val="00601825"/>
    <w:rsid w:val="00666ED6"/>
    <w:rsid w:val="0069398B"/>
    <w:rsid w:val="006A407E"/>
    <w:rsid w:val="006B12D2"/>
    <w:rsid w:val="006E0451"/>
    <w:rsid w:val="006F254A"/>
    <w:rsid w:val="00730388"/>
    <w:rsid w:val="007546AF"/>
    <w:rsid w:val="00757392"/>
    <w:rsid w:val="00796BC2"/>
    <w:rsid w:val="007A48A5"/>
    <w:rsid w:val="007B5F6E"/>
    <w:rsid w:val="007F29FB"/>
    <w:rsid w:val="00810E55"/>
    <w:rsid w:val="00820718"/>
    <w:rsid w:val="00827727"/>
    <w:rsid w:val="00856C5E"/>
    <w:rsid w:val="00863D12"/>
    <w:rsid w:val="00865052"/>
    <w:rsid w:val="0088654D"/>
    <w:rsid w:val="008C72C9"/>
    <w:rsid w:val="009461B0"/>
    <w:rsid w:val="0095203F"/>
    <w:rsid w:val="009533FB"/>
    <w:rsid w:val="009D4FE6"/>
    <w:rsid w:val="00A332AF"/>
    <w:rsid w:val="00A61EA9"/>
    <w:rsid w:val="00A733A1"/>
    <w:rsid w:val="00AA45D5"/>
    <w:rsid w:val="00AE11B3"/>
    <w:rsid w:val="00B714CD"/>
    <w:rsid w:val="00BA51D6"/>
    <w:rsid w:val="00BC6A06"/>
    <w:rsid w:val="00BE0802"/>
    <w:rsid w:val="00C2377C"/>
    <w:rsid w:val="00C662DC"/>
    <w:rsid w:val="00C91A3A"/>
    <w:rsid w:val="00CC034F"/>
    <w:rsid w:val="00CD2055"/>
    <w:rsid w:val="00CF0650"/>
    <w:rsid w:val="00CF2A21"/>
    <w:rsid w:val="00D230E0"/>
    <w:rsid w:val="00DC1C6D"/>
    <w:rsid w:val="00DC5C3D"/>
    <w:rsid w:val="00DC72EC"/>
    <w:rsid w:val="00DD23A5"/>
    <w:rsid w:val="00E47D4B"/>
    <w:rsid w:val="00E62279"/>
    <w:rsid w:val="00EA4960"/>
    <w:rsid w:val="00EE00A0"/>
    <w:rsid w:val="00F121AA"/>
    <w:rsid w:val="00F220D0"/>
    <w:rsid w:val="00F37FEB"/>
    <w:rsid w:val="00F53461"/>
    <w:rsid w:val="00FC249C"/>
    <w:rsid w:val="039B1951"/>
    <w:rsid w:val="04BD1B14"/>
    <w:rsid w:val="083B41B6"/>
    <w:rsid w:val="0BAE3E44"/>
    <w:rsid w:val="0CD50E1A"/>
    <w:rsid w:val="128E2D39"/>
    <w:rsid w:val="13021146"/>
    <w:rsid w:val="138A704E"/>
    <w:rsid w:val="16FA6ED1"/>
    <w:rsid w:val="1B301417"/>
    <w:rsid w:val="1E5776C4"/>
    <w:rsid w:val="1FED5C8F"/>
    <w:rsid w:val="20820176"/>
    <w:rsid w:val="244474A8"/>
    <w:rsid w:val="2620225C"/>
    <w:rsid w:val="26582119"/>
    <w:rsid w:val="268277B1"/>
    <w:rsid w:val="2A1A0E19"/>
    <w:rsid w:val="2B536BAA"/>
    <w:rsid w:val="2E8E614B"/>
    <w:rsid w:val="2F15129D"/>
    <w:rsid w:val="30822854"/>
    <w:rsid w:val="3235176D"/>
    <w:rsid w:val="325F2B00"/>
    <w:rsid w:val="37EE5F62"/>
    <w:rsid w:val="392C555F"/>
    <w:rsid w:val="3A0C4F14"/>
    <w:rsid w:val="3C4032F8"/>
    <w:rsid w:val="3E203A4C"/>
    <w:rsid w:val="41321107"/>
    <w:rsid w:val="41666B0E"/>
    <w:rsid w:val="44EF65A4"/>
    <w:rsid w:val="4ACD6020"/>
    <w:rsid w:val="4C5A1198"/>
    <w:rsid w:val="4D744AE8"/>
    <w:rsid w:val="4D9E2504"/>
    <w:rsid w:val="4DD211DE"/>
    <w:rsid w:val="510460CD"/>
    <w:rsid w:val="564A3357"/>
    <w:rsid w:val="5CEB7F23"/>
    <w:rsid w:val="5FFF1442"/>
    <w:rsid w:val="60CF77E4"/>
    <w:rsid w:val="64485E79"/>
    <w:rsid w:val="699F4DF0"/>
    <w:rsid w:val="6A637DED"/>
    <w:rsid w:val="6BE52AE3"/>
    <w:rsid w:val="6D062D75"/>
    <w:rsid w:val="6DBB0327"/>
    <w:rsid w:val="6DC1622B"/>
    <w:rsid w:val="6DFA687D"/>
    <w:rsid w:val="6F2F210F"/>
    <w:rsid w:val="771A17B2"/>
    <w:rsid w:val="789E0B2D"/>
    <w:rsid w:val="7A7F0722"/>
    <w:rsid w:val="7DE47352"/>
    <w:rsid w:val="7FF97394"/>
    <w:rsid w:val="7FFCBFEB"/>
    <w:rsid w:val="FBBF8C4A"/>
    <w:rsid w:val="FFFF08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nhideWhenUsed="0" w:uiPriority="0" w:semiHidden="0" w:name="heading 3"/>
    <w:lsdException w:qFormat="1" w:uiPriority="1" w:name="heading 4"/>
    <w:lsdException w:qFormat="1" w:uiPriority="1" w:name="heading 5"/>
    <w:lsdException w:qFormat="1" w:unhideWhenUsed="0" w:uiPriority="0"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qFormat="1" w:unhideWhenUsed="0" w:uiPriority="99" w:semiHidden="0" w:name="index 4"/>
    <w:lsdException w:uiPriority="1" w:name="index 5"/>
    <w:lsdException w:uiPriority="1" w:name="index 6"/>
    <w:lsdException w:uiPriority="1" w:name="index 7"/>
    <w:lsdException w:qFormat="1" w:unhideWhenUsed="0" w:uiPriority="0" w:semiHidden="0"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qFormat="1"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qFormat="1" w:unhideWhenUsed="0" w:uiPriority="0" w:semiHidden="0"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iPriority="99" w:semiHidden="0" w:name="Body Text First Indent 2"/>
    <w:lsdException w:uiPriority="1" w:name="Note Heading"/>
    <w:lsdException w:uiPriority="1" w:name="Body Text 2"/>
    <w:lsdException w:qFormat="1" w:unhideWhenUsed="0" w:uiPriority="0" w:semiHidden="0" w:name="Body Text 3"/>
    <w:lsdException w:uiPriority="1" w:name="Body Text Indent 2"/>
    <w:lsdException w:uiPriority="1"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nhideWhenUsed="0"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30"/>
    <w:qFormat/>
    <w:uiPriority w:val="0"/>
    <w:pPr>
      <w:keepNext/>
      <w:keepLines/>
      <w:spacing w:before="260" w:after="260" w:line="415" w:lineRule="auto"/>
      <w:outlineLvl w:val="2"/>
    </w:pPr>
    <w:rPr>
      <w:b/>
      <w:bCs/>
      <w:kern w:val="0"/>
      <w:sz w:val="32"/>
      <w:szCs w:val="32"/>
    </w:rPr>
  </w:style>
  <w:style w:type="paragraph" w:styleId="5">
    <w:name w:val="heading 6"/>
    <w:basedOn w:val="1"/>
    <w:next w:val="1"/>
    <w:link w:val="31"/>
    <w:qFormat/>
    <w:uiPriority w:val="0"/>
    <w:pPr>
      <w:keepNext/>
      <w:keepLines/>
      <w:spacing w:before="240" w:after="64" w:line="319" w:lineRule="auto"/>
      <w:outlineLvl w:val="5"/>
    </w:pPr>
    <w:rPr>
      <w:rFonts w:ascii="Arial" w:hAnsi="Arial" w:eastAsia="黑体"/>
      <w:b/>
      <w:bCs/>
      <w:kern w:val="0"/>
      <w:sz w:val="2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37"/>
    <w:qFormat/>
    <w:uiPriority w:val="99"/>
    <w:pPr>
      <w:spacing w:after="120"/>
      <w:ind w:left="420" w:leftChars="200"/>
    </w:pPr>
    <w:rPr>
      <w:kern w:val="0"/>
      <w:sz w:val="20"/>
    </w:rPr>
  </w:style>
  <w:style w:type="paragraph" w:styleId="6">
    <w:name w:val="List 3"/>
    <w:basedOn w:val="1"/>
    <w:qFormat/>
    <w:uiPriority w:val="0"/>
    <w:pPr>
      <w:ind w:left="100" w:leftChars="400" w:hanging="200" w:hangingChars="200"/>
    </w:pPr>
  </w:style>
  <w:style w:type="paragraph" w:styleId="7">
    <w:name w:val="index 8"/>
    <w:basedOn w:val="1"/>
    <w:next w:val="1"/>
    <w:qFormat/>
    <w:uiPriority w:val="0"/>
    <w:pPr>
      <w:ind w:left="2940"/>
    </w:pPr>
  </w:style>
  <w:style w:type="paragraph" w:styleId="8">
    <w:name w:val="Normal Indent"/>
    <w:basedOn w:val="1"/>
    <w:link w:val="32"/>
    <w:qFormat/>
    <w:uiPriority w:val="0"/>
    <w:pPr>
      <w:ind w:firstLine="420"/>
    </w:pPr>
    <w:rPr>
      <w:kern w:val="0"/>
      <w:sz w:val="20"/>
      <w:szCs w:val="20"/>
    </w:rPr>
  </w:style>
  <w:style w:type="paragraph" w:styleId="9">
    <w:name w:val="Document Map"/>
    <w:basedOn w:val="1"/>
    <w:link w:val="33"/>
    <w:uiPriority w:val="99"/>
    <w:pPr>
      <w:shd w:val="clear" w:color="auto" w:fill="000080"/>
    </w:pPr>
    <w:rPr>
      <w:kern w:val="0"/>
      <w:sz w:val="20"/>
    </w:rPr>
  </w:style>
  <w:style w:type="paragraph" w:styleId="10">
    <w:name w:val="annotation text"/>
    <w:basedOn w:val="1"/>
    <w:link w:val="34"/>
    <w:qFormat/>
    <w:uiPriority w:val="99"/>
    <w:pPr>
      <w:jc w:val="left"/>
    </w:pPr>
    <w:rPr>
      <w:kern w:val="0"/>
      <w:sz w:val="20"/>
    </w:rPr>
  </w:style>
  <w:style w:type="paragraph" w:styleId="11">
    <w:name w:val="Body Text 3"/>
    <w:basedOn w:val="1"/>
    <w:link w:val="35"/>
    <w:qFormat/>
    <w:uiPriority w:val="0"/>
    <w:pPr>
      <w:spacing w:line="240" w:lineRule="exact"/>
    </w:pPr>
    <w:rPr>
      <w:rFonts w:ascii="宋体" w:hAnsi="宋体"/>
      <w:color w:val="000000"/>
      <w:kern w:val="0"/>
      <w:sz w:val="20"/>
      <w:szCs w:val="21"/>
    </w:rPr>
  </w:style>
  <w:style w:type="paragraph" w:styleId="12">
    <w:name w:val="Body Text"/>
    <w:basedOn w:val="1"/>
    <w:link w:val="36"/>
    <w:qFormat/>
    <w:uiPriority w:val="0"/>
    <w:pPr>
      <w:spacing w:after="120"/>
    </w:pPr>
  </w:style>
  <w:style w:type="paragraph" w:styleId="13">
    <w:name w:val="index 4"/>
    <w:basedOn w:val="1"/>
    <w:next w:val="1"/>
    <w:qFormat/>
    <w:uiPriority w:val="99"/>
    <w:pPr>
      <w:ind w:left="600" w:leftChars="600"/>
    </w:pPr>
  </w:style>
  <w:style w:type="paragraph" w:styleId="14">
    <w:name w:val="Plain Text"/>
    <w:basedOn w:val="1"/>
    <w:link w:val="38"/>
    <w:qFormat/>
    <w:uiPriority w:val="0"/>
    <w:rPr>
      <w:rFonts w:ascii="宋体" w:hAnsi="Courier New"/>
      <w:kern w:val="0"/>
      <w:sz w:val="20"/>
      <w:szCs w:val="21"/>
    </w:rPr>
  </w:style>
  <w:style w:type="paragraph" w:styleId="15">
    <w:name w:val="Date"/>
    <w:basedOn w:val="1"/>
    <w:next w:val="1"/>
    <w:link w:val="39"/>
    <w:qFormat/>
    <w:uiPriority w:val="0"/>
    <w:pPr>
      <w:ind w:left="100" w:leftChars="2500"/>
    </w:pPr>
    <w:rPr>
      <w:kern w:val="0"/>
      <w:sz w:val="20"/>
    </w:rPr>
  </w:style>
  <w:style w:type="paragraph" w:styleId="16">
    <w:name w:val="Balloon Text"/>
    <w:basedOn w:val="1"/>
    <w:link w:val="40"/>
    <w:qFormat/>
    <w:uiPriority w:val="0"/>
    <w:rPr>
      <w:kern w:val="0"/>
      <w:sz w:val="18"/>
      <w:szCs w:val="18"/>
    </w:rPr>
  </w:style>
  <w:style w:type="paragraph" w:styleId="17">
    <w:name w:val="footer"/>
    <w:basedOn w:val="1"/>
    <w:link w:val="41"/>
    <w:unhideWhenUsed/>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footnote text"/>
    <w:basedOn w:val="1"/>
    <w:link w:val="43"/>
    <w:unhideWhenUsed/>
    <w:qFormat/>
    <w:uiPriority w:val="0"/>
    <w:pPr>
      <w:snapToGrid w:val="0"/>
      <w:jc w:val="left"/>
    </w:pPr>
    <w:rPr>
      <w:sz w:val="18"/>
      <w:szCs w:val="18"/>
    </w:rPr>
  </w:style>
  <w:style w:type="paragraph" w:styleId="20">
    <w:name w:val="Normal (Web)"/>
    <w:basedOn w:val="1"/>
    <w:qFormat/>
    <w:uiPriority w:val="99"/>
    <w:rPr>
      <w:sz w:val="24"/>
    </w:rPr>
  </w:style>
  <w:style w:type="paragraph" w:styleId="21">
    <w:name w:val="annotation subject"/>
    <w:basedOn w:val="10"/>
    <w:next w:val="10"/>
    <w:link w:val="44"/>
    <w:qFormat/>
    <w:uiPriority w:val="0"/>
    <w:rPr>
      <w:b/>
      <w:bCs/>
    </w:r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333333"/>
      <w:u w:val="none"/>
    </w:rPr>
  </w:style>
  <w:style w:type="character" w:styleId="27">
    <w:name w:val="Hyperlink"/>
    <w:qFormat/>
    <w:uiPriority w:val="0"/>
    <w:rPr>
      <w:rFonts w:ascii="Times New Roman" w:hAnsi="Times New Roman" w:eastAsia="宋体" w:cs="Times New Roman"/>
      <w:color w:val="333333"/>
      <w:u w:val="none"/>
    </w:rPr>
  </w:style>
  <w:style w:type="character" w:styleId="28">
    <w:name w:val="annotation reference"/>
    <w:qFormat/>
    <w:uiPriority w:val="0"/>
    <w:rPr>
      <w:rFonts w:ascii="Times New Roman" w:hAnsi="Times New Roman" w:eastAsia="宋体" w:cs="Times New Roman"/>
      <w:sz w:val="21"/>
      <w:szCs w:val="21"/>
    </w:rPr>
  </w:style>
  <w:style w:type="character" w:styleId="29">
    <w:name w:val="footnote reference"/>
    <w:unhideWhenUsed/>
    <w:qFormat/>
    <w:uiPriority w:val="0"/>
    <w:rPr>
      <w:vertAlign w:val="superscript"/>
    </w:rPr>
  </w:style>
  <w:style w:type="character" w:customStyle="1" w:styleId="30">
    <w:name w:val="标题 3 字符"/>
    <w:link w:val="4"/>
    <w:qFormat/>
    <w:uiPriority w:val="0"/>
    <w:rPr>
      <w:rFonts w:ascii="Times New Roman" w:hAnsi="Times New Roman" w:eastAsia="宋体" w:cs="Times New Roman"/>
      <w:b/>
      <w:bCs/>
      <w:sz w:val="32"/>
      <w:szCs w:val="32"/>
    </w:rPr>
  </w:style>
  <w:style w:type="character" w:customStyle="1" w:styleId="31">
    <w:name w:val="标题 6 字符"/>
    <w:link w:val="5"/>
    <w:qFormat/>
    <w:uiPriority w:val="0"/>
    <w:rPr>
      <w:rFonts w:ascii="Arial" w:hAnsi="Arial" w:eastAsia="黑体" w:cs="Times New Roman"/>
      <w:b/>
      <w:bCs/>
      <w:sz w:val="24"/>
      <w:szCs w:val="24"/>
    </w:rPr>
  </w:style>
  <w:style w:type="character" w:customStyle="1" w:styleId="32">
    <w:name w:val="正文缩进 字符"/>
    <w:link w:val="8"/>
    <w:qFormat/>
    <w:uiPriority w:val="0"/>
    <w:rPr>
      <w:rFonts w:ascii="Times New Roman" w:hAnsi="Times New Roman" w:eastAsia="宋体" w:cs="Times New Roman"/>
      <w:szCs w:val="20"/>
    </w:rPr>
  </w:style>
  <w:style w:type="character" w:customStyle="1" w:styleId="33">
    <w:name w:val="文档结构图 字符"/>
    <w:link w:val="9"/>
    <w:qFormat/>
    <w:uiPriority w:val="99"/>
    <w:rPr>
      <w:szCs w:val="24"/>
      <w:shd w:val="clear" w:color="auto" w:fill="000080"/>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3 字符"/>
    <w:link w:val="11"/>
    <w:qFormat/>
    <w:uiPriority w:val="0"/>
    <w:rPr>
      <w:rFonts w:ascii="宋体" w:hAnsi="宋体" w:eastAsia="宋体" w:cs="Times New Roman"/>
      <w:color w:val="000000"/>
      <w:szCs w:val="21"/>
    </w:rPr>
  </w:style>
  <w:style w:type="character" w:customStyle="1" w:styleId="36">
    <w:name w:val="正文文本 字符2"/>
    <w:link w:val="12"/>
    <w:qFormat/>
    <w:uiPriority w:val="0"/>
    <w:rPr>
      <w:rFonts w:ascii="Times New Roman" w:hAnsi="Times New Roman"/>
      <w:kern w:val="2"/>
      <w:sz w:val="21"/>
      <w:szCs w:val="24"/>
    </w:rPr>
  </w:style>
  <w:style w:type="character" w:customStyle="1" w:styleId="37">
    <w:name w:val="正文文本缩进 字符"/>
    <w:link w:val="3"/>
    <w:qFormat/>
    <w:uiPriority w:val="99"/>
    <w:rPr>
      <w:rFonts w:ascii="Times New Roman" w:hAnsi="Times New Roman" w:eastAsia="宋体" w:cs="Times New Roman"/>
      <w:szCs w:val="24"/>
    </w:rPr>
  </w:style>
  <w:style w:type="character" w:customStyle="1" w:styleId="38">
    <w:name w:val="纯文本 字符2"/>
    <w:link w:val="14"/>
    <w:qFormat/>
    <w:uiPriority w:val="0"/>
    <w:rPr>
      <w:rFonts w:ascii="宋体" w:hAnsi="Courier New" w:eastAsia="宋体" w:cs="Courier New"/>
      <w:szCs w:val="21"/>
    </w:rPr>
  </w:style>
  <w:style w:type="character" w:customStyle="1" w:styleId="39">
    <w:name w:val="日期 字符"/>
    <w:link w:val="15"/>
    <w:qFormat/>
    <w:uiPriority w:val="0"/>
    <w:rPr>
      <w:rFonts w:ascii="Times New Roman" w:hAnsi="Times New Roman" w:eastAsia="宋体" w:cs="Times New Roman"/>
      <w:szCs w:val="24"/>
    </w:rPr>
  </w:style>
  <w:style w:type="character" w:customStyle="1" w:styleId="40">
    <w:name w:val="批注框文本 字符"/>
    <w:link w:val="16"/>
    <w:qFormat/>
    <w:uiPriority w:val="0"/>
    <w:rPr>
      <w:rFonts w:ascii="Times New Roman" w:hAnsi="Times New Roman" w:eastAsia="宋体" w:cs="Times New Roman"/>
      <w:sz w:val="18"/>
      <w:szCs w:val="18"/>
    </w:rPr>
  </w:style>
  <w:style w:type="character" w:customStyle="1" w:styleId="41">
    <w:name w:val="页脚 字符"/>
    <w:link w:val="17"/>
    <w:qFormat/>
    <w:uiPriority w:val="99"/>
    <w:rPr>
      <w:sz w:val="18"/>
      <w:szCs w:val="18"/>
    </w:rPr>
  </w:style>
  <w:style w:type="character" w:customStyle="1" w:styleId="42">
    <w:name w:val="页眉 字符"/>
    <w:link w:val="18"/>
    <w:qFormat/>
    <w:uiPriority w:val="99"/>
    <w:rPr>
      <w:sz w:val="18"/>
      <w:szCs w:val="18"/>
    </w:rPr>
  </w:style>
  <w:style w:type="character" w:customStyle="1" w:styleId="43">
    <w:name w:val="脚注文本 字符"/>
    <w:link w:val="19"/>
    <w:qFormat/>
    <w:uiPriority w:val="99"/>
    <w:rPr>
      <w:rFonts w:ascii="Times New Roman" w:hAnsi="Times New Roman"/>
      <w:kern w:val="2"/>
      <w:sz w:val="18"/>
      <w:szCs w:val="18"/>
    </w:rPr>
  </w:style>
  <w:style w:type="character" w:customStyle="1" w:styleId="44">
    <w:name w:val="批注主题 字符"/>
    <w:link w:val="21"/>
    <w:qFormat/>
    <w:uiPriority w:val="0"/>
    <w:rPr>
      <w:rFonts w:ascii="Times New Roman" w:hAnsi="Times New Roman" w:eastAsia="宋体" w:cs="Times New Roman"/>
      <w:b/>
      <w:bCs/>
      <w:szCs w:val="24"/>
    </w:rPr>
  </w:style>
  <w:style w:type="character" w:customStyle="1" w:styleId="45">
    <w:name w:val="纯文本 字符1"/>
    <w:qFormat/>
    <w:uiPriority w:val="0"/>
    <w:rPr>
      <w:rFonts w:ascii="宋体" w:hAnsi="Courier New" w:eastAsia="宋体" w:cs="Courier New"/>
      <w:szCs w:val="21"/>
    </w:rPr>
  </w:style>
  <w:style w:type="character" w:customStyle="1" w:styleId="46">
    <w:name w:val="正文文本 字符1"/>
    <w:qFormat/>
    <w:uiPriority w:val="0"/>
    <w:rPr>
      <w:rFonts w:ascii="Times New Roman" w:hAnsi="Times New Roman"/>
      <w:kern w:val="2"/>
      <w:sz w:val="21"/>
      <w:szCs w:val="24"/>
    </w:rPr>
  </w:style>
  <w:style w:type="character" w:customStyle="1" w:styleId="47">
    <w:name w:val="页脚 Char Char"/>
    <w:qFormat/>
    <w:uiPriority w:val="99"/>
    <w:rPr>
      <w:sz w:val="18"/>
      <w:szCs w:val="18"/>
    </w:rPr>
  </w:style>
  <w:style w:type="character" w:customStyle="1" w:styleId="48">
    <w:name w:val="批注文字 Char1"/>
    <w:qFormat/>
    <w:uiPriority w:val="0"/>
    <w:rPr>
      <w:rFonts w:ascii="Times New Roman" w:hAnsi="Times New Roman" w:eastAsia="宋体" w:cs="Times New Roman"/>
      <w:szCs w:val="24"/>
    </w:rPr>
  </w:style>
  <w:style w:type="character" w:customStyle="1" w:styleId="49">
    <w:name w:val="正文文本 字符"/>
    <w:qFormat/>
    <w:locked/>
    <w:uiPriority w:val="0"/>
    <w:rPr>
      <w:rFonts w:ascii="Times New Roman" w:hAnsi="Times New Roman"/>
      <w:kern w:val="2"/>
      <w:sz w:val="21"/>
      <w:szCs w:val="24"/>
    </w:rPr>
  </w:style>
  <w:style w:type="character" w:customStyle="1" w:styleId="50">
    <w:name w:val="批注文字 Char Char"/>
    <w:qFormat/>
    <w:uiPriority w:val="0"/>
    <w:rPr>
      <w:rFonts w:ascii="Times New Roman" w:hAnsi="Times New Roman" w:eastAsia="宋体" w:cs="Times New Roman"/>
      <w:szCs w:val="24"/>
    </w:rPr>
  </w:style>
  <w:style w:type="character" w:customStyle="1" w:styleId="51">
    <w:name w:val="正文文本 3 Char Char"/>
    <w:qFormat/>
    <w:uiPriority w:val="0"/>
    <w:rPr>
      <w:rFonts w:ascii="宋体" w:hAnsi="宋体" w:eastAsia="宋体" w:cs="Times New Roman"/>
      <w:color w:val="000000"/>
      <w:szCs w:val="21"/>
    </w:rPr>
  </w:style>
  <w:style w:type="character" w:customStyle="1" w:styleId="52">
    <w:name w:val="纯文本 Char3"/>
    <w:qFormat/>
    <w:uiPriority w:val="0"/>
    <w:rPr>
      <w:rFonts w:ascii="宋体" w:hAnsi="Courier New" w:eastAsia="宋体" w:cs="Courier New"/>
      <w:szCs w:val="21"/>
    </w:rPr>
  </w:style>
  <w:style w:type="character" w:customStyle="1" w:styleId="53">
    <w:name w:val="Char Char1"/>
    <w:qFormat/>
    <w:uiPriority w:val="0"/>
    <w:rPr>
      <w:rFonts w:ascii="Times New Roman" w:hAnsi="Times New Roman" w:eastAsia="宋体" w:cs="Times New Roman"/>
      <w:kern w:val="2"/>
      <w:sz w:val="21"/>
      <w:szCs w:val="24"/>
      <w:lang w:val="en-US" w:eastAsia="zh-CN" w:bidi="ar-SA"/>
    </w:rPr>
  </w:style>
  <w:style w:type="character" w:customStyle="1" w:styleId="54">
    <w:name w:val="批注框文本 Char Char"/>
    <w:qFormat/>
    <w:uiPriority w:val="0"/>
    <w:rPr>
      <w:rFonts w:ascii="Times New Roman" w:hAnsi="Times New Roman" w:eastAsia="宋体" w:cs="Times New Roman"/>
      <w:sz w:val="18"/>
      <w:szCs w:val="18"/>
    </w:rPr>
  </w:style>
  <w:style w:type="character" w:customStyle="1" w:styleId="55">
    <w:name w:val="批注主题 Char Char"/>
    <w:qFormat/>
    <w:uiPriority w:val="0"/>
    <w:rPr>
      <w:rFonts w:ascii="Times New Roman" w:hAnsi="Times New Roman" w:eastAsia="宋体" w:cs="Times New Roman"/>
      <w:b/>
      <w:bCs/>
      <w:szCs w:val="24"/>
    </w:rPr>
  </w:style>
  <w:style w:type="character" w:customStyle="1" w:styleId="56">
    <w:name w:val="批注文字 Char2"/>
    <w:qFormat/>
    <w:uiPriority w:val="0"/>
    <w:rPr>
      <w:rFonts w:ascii="Times New Roman" w:hAnsi="Times New Roman" w:eastAsia="宋体" w:cs="Times New Roman"/>
      <w:szCs w:val="24"/>
    </w:rPr>
  </w:style>
  <w:style w:type="character" w:customStyle="1" w:styleId="57">
    <w:name w:val="标题 6 Char Char"/>
    <w:qFormat/>
    <w:uiPriority w:val="0"/>
    <w:rPr>
      <w:rFonts w:ascii="Arial" w:hAnsi="Arial" w:eastAsia="黑体" w:cs="Times New Roman"/>
      <w:b/>
      <w:bCs/>
      <w:sz w:val="24"/>
      <w:szCs w:val="24"/>
    </w:rPr>
  </w:style>
  <w:style w:type="character" w:customStyle="1" w:styleId="58">
    <w:name w:val="正文文本 Char Char"/>
    <w:qFormat/>
    <w:locked/>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font11"/>
    <w:qFormat/>
    <w:uiPriority w:val="0"/>
    <w:rPr>
      <w:rFonts w:hint="eastAsia" w:ascii="宋体" w:hAnsi="宋体" w:eastAsia="宋体" w:cs="宋体"/>
      <w:color w:val="FF0000"/>
      <w:sz w:val="20"/>
      <w:szCs w:val="20"/>
      <w:u w:val="none"/>
    </w:rPr>
  </w:style>
  <w:style w:type="character" w:customStyle="1" w:styleId="61">
    <w:name w:val="纯文本 Char2"/>
    <w:qFormat/>
    <w:uiPriority w:val="0"/>
    <w:rPr>
      <w:rFonts w:ascii="宋体" w:hAnsi="Courier New" w:cs="Courier New"/>
      <w:szCs w:val="21"/>
    </w:rPr>
  </w:style>
  <w:style w:type="character" w:customStyle="1" w:styleId="62">
    <w:name w:val="纯文本 Char1"/>
    <w:qFormat/>
    <w:locked/>
    <w:uiPriority w:val="0"/>
    <w:rPr>
      <w:rFonts w:ascii="宋体" w:hAnsi="Courier New" w:eastAsia="宋体" w:cs="Times New Roman"/>
      <w:kern w:val="0"/>
      <w:szCs w:val="21"/>
    </w:rPr>
  </w:style>
  <w:style w:type="character" w:customStyle="1" w:styleId="63">
    <w:name w:val="普通文字 Char Char5"/>
    <w:qFormat/>
    <w:uiPriority w:val="0"/>
    <w:rPr>
      <w:rFonts w:ascii="宋体" w:hAnsi="Courier New" w:eastAsia="宋体" w:cs="Times New Roman"/>
      <w:szCs w:val="21"/>
      <w:lang w:bidi="ar-SA"/>
    </w:rPr>
  </w:style>
  <w:style w:type="character" w:customStyle="1" w:styleId="64">
    <w:name w:val="正文文本缩进 Char Char"/>
    <w:qFormat/>
    <w:uiPriority w:val="0"/>
    <w:rPr>
      <w:rFonts w:ascii="Times New Roman" w:hAnsi="Times New Roman" w:eastAsia="宋体" w:cs="Times New Roman"/>
      <w:szCs w:val="24"/>
    </w:rPr>
  </w:style>
  <w:style w:type="character" w:customStyle="1" w:styleId="65">
    <w:name w:val="标题 3 Char Char"/>
    <w:qFormat/>
    <w:uiPriority w:val="0"/>
    <w:rPr>
      <w:rFonts w:ascii="Times New Roman" w:hAnsi="Times New Roman" w:eastAsia="宋体" w:cs="Times New Roman"/>
      <w:b/>
      <w:bCs/>
      <w:sz w:val="32"/>
      <w:szCs w:val="32"/>
    </w:rPr>
  </w:style>
  <w:style w:type="character" w:customStyle="1" w:styleId="66">
    <w:name w:val="日期 Char Char"/>
    <w:qFormat/>
    <w:uiPriority w:val="0"/>
    <w:rPr>
      <w:rFonts w:ascii="Times New Roman" w:hAnsi="Times New Roman" w:eastAsia="宋体" w:cs="Times New Roman"/>
      <w:szCs w:val="24"/>
    </w:rPr>
  </w:style>
  <w:style w:type="character" w:customStyle="1" w:styleId="67">
    <w:name w:val="正文缩进 Char Char"/>
    <w:qFormat/>
    <w:uiPriority w:val="0"/>
    <w:rPr>
      <w:rFonts w:ascii="Times New Roman" w:hAnsi="Times New Roman" w:eastAsia="宋体" w:cs="Times New Roman"/>
      <w:szCs w:val="20"/>
    </w:rPr>
  </w:style>
  <w:style w:type="character" w:customStyle="1" w:styleId="68">
    <w:name w:val="纯文本 Char Char"/>
    <w:qFormat/>
    <w:uiPriority w:val="99"/>
    <w:rPr>
      <w:rFonts w:ascii="宋体" w:hAnsi="Courier New" w:eastAsia="宋体" w:cs="Times New Roman"/>
    </w:rPr>
  </w:style>
  <w:style w:type="paragraph" w:customStyle="1" w:styleId="69">
    <w:name w:val="列表段落1"/>
    <w:basedOn w:val="1"/>
    <w:qFormat/>
    <w:uiPriority w:val="34"/>
    <w:pPr>
      <w:ind w:firstLine="420" w:firstLineChars="200"/>
    </w:pPr>
    <w:rPr>
      <w:rFonts w:ascii="等线" w:hAnsi="等线" w:eastAsia="等线" w:cs="Times New Roman"/>
      <w:szCs w:val="22"/>
    </w:rPr>
  </w:style>
  <w:style w:type="paragraph" w:customStyle="1" w:styleId="70">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2">
    <w:name w:val="Char Char Char Char Char Char Char"/>
    <w:basedOn w:val="1"/>
    <w:qFormat/>
    <w:uiPriority w:val="0"/>
  </w:style>
  <w:style w:type="paragraph" w:customStyle="1" w:styleId="73">
    <w:name w:val="列出段落1"/>
    <w:basedOn w:val="1"/>
    <w:qFormat/>
    <w:uiPriority w:val="0"/>
    <w:pPr>
      <w:ind w:firstLine="420" w:firstLineChars="200"/>
    </w:pPr>
    <w:rPr>
      <w:rFonts w:ascii="Calibri" w:hAnsi="Calibri" w:cs="黑体"/>
      <w:szCs w:val="22"/>
    </w:rPr>
  </w:style>
  <w:style w:type="paragraph" w:customStyle="1" w:styleId="74">
    <w:name w:val="首行缩进"/>
    <w:basedOn w:val="1"/>
    <w:qFormat/>
    <w:uiPriority w:val="0"/>
    <w:pPr>
      <w:ind w:firstLine="480" w:firstLineChars="200"/>
    </w:pPr>
  </w:style>
  <w:style w:type="paragraph" w:customStyle="1" w:styleId="7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6">
    <w:name w:val="p15"/>
    <w:basedOn w:val="1"/>
    <w:qFormat/>
    <w:uiPriority w:val="0"/>
    <w:pPr>
      <w:widowControl/>
    </w:pPr>
    <w:rPr>
      <w:rFonts w:ascii="宋体" w:hAnsi="宋体" w:cs="宋体"/>
      <w:kern w:val="0"/>
      <w:szCs w:val="21"/>
    </w:rPr>
  </w:style>
  <w:style w:type="paragraph" w:styleId="77">
    <w:name w:val="List Paragraph"/>
    <w:basedOn w:val="1"/>
    <w:qFormat/>
    <w:uiPriority w:val="99"/>
    <w:pPr>
      <w:ind w:firstLine="420" w:firstLineChars="200"/>
    </w:pPr>
  </w:style>
  <w:style w:type="paragraph" w:customStyle="1" w:styleId="7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9">
    <w:name w:val="1"/>
    <w:basedOn w:val="1"/>
    <w:next w:val="14"/>
    <w:qFormat/>
    <w:uiPriority w:val="0"/>
    <w:rPr>
      <w:rFonts w:ascii="宋体" w:hAnsi="Courier New"/>
      <w:szCs w:val="20"/>
    </w:rPr>
  </w:style>
  <w:style w:type="paragraph" w:customStyle="1" w:styleId="80">
    <w:name w:val="Char1 Char Char1"/>
    <w:basedOn w:val="1"/>
    <w:qFormat/>
    <w:uiPriority w:val="0"/>
    <w:pPr>
      <w:adjustRightInd w:val="0"/>
      <w:snapToGrid w:val="0"/>
      <w:spacing w:line="520" w:lineRule="exact"/>
      <w:ind w:firstLine="420"/>
      <w:jc w:val="left"/>
    </w:pPr>
    <w:rPr>
      <w:snapToGrid w:val="0"/>
      <w:kern w:val="0"/>
      <w:sz w:val="24"/>
    </w:rPr>
  </w:style>
  <w:style w:type="character" w:customStyle="1" w:styleId="81">
    <w:name w:val="批注文字 Char"/>
    <w:qFormat/>
    <w:uiPriority w:val="99"/>
    <w:rPr>
      <w:rFonts w:eastAsia="宋体"/>
      <w:kern w:val="2"/>
      <w:sz w:val="21"/>
      <w:szCs w:val="24"/>
      <w:lang w:val="en-US" w:eastAsia="zh-CN" w:bidi="ar-SA"/>
    </w:rPr>
  </w:style>
  <w:style w:type="character" w:customStyle="1" w:styleId="82">
    <w:name w:val="font21"/>
    <w:qFormat/>
    <w:uiPriority w:val="0"/>
    <w:rPr>
      <w:rFonts w:hint="eastAsia" w:ascii="微软雅黑" w:hAnsi="微软雅黑" w:eastAsia="微软雅黑" w:cs="微软雅黑"/>
      <w:color w:val="000000"/>
      <w:sz w:val="24"/>
      <w:szCs w:val="24"/>
      <w:u w:val="none"/>
    </w:rPr>
  </w:style>
  <w:style w:type="character" w:customStyle="1" w:styleId="83">
    <w:name w:val="font3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9023</Words>
  <Characters>10423</Characters>
  <Lines>474</Lines>
  <Paragraphs>133</Paragraphs>
  <TotalTime>41</TotalTime>
  <ScaleCrop>false</ScaleCrop>
  <LinksUpToDate>false</LinksUpToDate>
  <CharactersWithSpaces>11513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2023-08-07T09:14:00Z</dcterms:created>
  <dc:creator>LENOVO</dc:creator>
  <cp:lastModifiedBy>孟什维克</cp:lastModifiedBy>
  <cp:lastPrinted>2022-03-30T21:58:00Z</cp:lastPrinted>
  <dcterms:modified xsi:type="dcterms:W3CDTF">2025-07-28T08:47:18Z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4853A79474274492AA84EF43C3C62976_13</vt:lpwstr>
  </property>
  <property fmtid="{D5CDD505-2E9C-101B-9397-08002B2CF9AE}" pid="4" name="KSOTemplateDocerSaveRecord">
    <vt:lpwstr>eyJoZGlkIjoiZDJhZjgzY2UzMDRjZDZhMjg0ZDc4MzBkNzYyZWNlNTIiLCJ1c2VySWQiOiIxMzE2MDY2NTYzIn0=</vt:lpwstr>
  </property>
</Properties>
</file>