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10680">
      <w:pPr>
        <w:tabs>
          <w:tab w:val="left" w:pos="4980"/>
        </w:tabs>
        <w:spacing w:line="54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</w:p>
    <w:p w14:paraId="363FD1E4">
      <w:pPr>
        <w:widowControl/>
        <w:shd w:val="clear" w:color="auto" w:fill="FFFFFF"/>
        <w:spacing w:line="480" w:lineRule="atLeast"/>
        <w:ind w:left="-199" w:leftChars="-95" w:firstLine="0" w:firstLineChars="0"/>
        <w:rPr>
          <w:rFonts w:hint="eastAsia" w:ascii="黑体" w:hAnsi="黑体" w:eastAsia="黑体" w:cs="黑体"/>
          <w:b w:val="0"/>
          <w:bCs w:val="0"/>
          <w:sz w:val="28"/>
          <w:szCs w:val="32"/>
        </w:rPr>
      </w:pPr>
    </w:p>
    <w:p w14:paraId="103535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楷体_GB2312" w:hAnsi="黑体" w:eastAsia="楷体_GB2312"/>
          <w:b/>
          <w:bCs/>
          <w:sz w:val="32"/>
          <w:szCs w:val="36"/>
          <w:lang w:eastAsia="zh-CN"/>
        </w:rPr>
      </w:pPr>
      <w:bookmarkStart w:id="1" w:name="_GoBack"/>
      <w:r>
        <w:rPr>
          <w:rFonts w:hint="eastAsia" w:ascii="楷体_GB2312" w:hAnsi="黑体" w:eastAsia="楷体_GB2312"/>
          <w:b/>
          <w:bCs/>
          <w:sz w:val="32"/>
          <w:szCs w:val="36"/>
        </w:rPr>
        <w:t>证明材料</w:t>
      </w:r>
      <w:r>
        <w:rPr>
          <w:rFonts w:hint="eastAsia" w:ascii="楷体_GB2312" w:hAnsi="黑体" w:eastAsia="楷体_GB2312"/>
          <w:b/>
          <w:bCs/>
          <w:sz w:val="32"/>
          <w:szCs w:val="36"/>
          <w:lang w:eastAsia="zh-CN"/>
        </w:rPr>
        <w:t>（</w:t>
      </w:r>
      <w:r>
        <w:rPr>
          <w:rFonts w:hint="eastAsia" w:ascii="楷体_GB2312" w:hAnsi="黑体" w:eastAsia="楷体_GB2312"/>
          <w:b/>
          <w:bCs/>
          <w:sz w:val="32"/>
          <w:szCs w:val="36"/>
          <w:lang w:val="en-US" w:eastAsia="zh-CN"/>
        </w:rPr>
        <w:t>模板</w:t>
      </w:r>
      <w:r>
        <w:rPr>
          <w:rFonts w:hint="eastAsia" w:ascii="楷体_GB2312" w:hAnsi="黑体" w:eastAsia="楷体_GB2312"/>
          <w:b/>
          <w:bCs/>
          <w:sz w:val="32"/>
          <w:szCs w:val="36"/>
          <w:lang w:eastAsia="zh-CN"/>
        </w:rPr>
        <w:t>）</w:t>
      </w:r>
    </w:p>
    <w:bookmarkEnd w:id="1"/>
    <w:tbl>
      <w:tblPr>
        <w:tblStyle w:val="6"/>
        <w:tblW w:w="0" w:type="auto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0"/>
      </w:tblGrid>
      <w:tr w14:paraId="4853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6" w:hRule="atLeast"/>
        </w:trPr>
        <w:tc>
          <w:tcPr>
            <w:tcW w:w="8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158989A">
            <w:pPr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</w:pPr>
            <w:bookmarkStart w:id="0" w:name="_Hlk151586755"/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桂林市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融媒体中心2024年度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直接考核</w:t>
            </w:r>
          </w:p>
          <w:p w14:paraId="4AEA83FD">
            <w:pPr>
              <w:spacing w:line="620" w:lineRule="exact"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公开招聘高层次专业技术人员</w:t>
            </w:r>
          </w:p>
          <w:bookmarkEnd w:id="0"/>
          <w:p w14:paraId="20CEDFE4"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 w14:paraId="7E5B62B4"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 w14:paraId="77A849E5"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 w14:paraId="2EEB49A7"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 w14:paraId="603285F2"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证</w:t>
            </w:r>
          </w:p>
          <w:p w14:paraId="5D9D02AD"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明</w:t>
            </w:r>
          </w:p>
          <w:p w14:paraId="5F16D9EC"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材</w:t>
            </w:r>
          </w:p>
          <w:p w14:paraId="2DC62CA9"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料</w:t>
            </w:r>
          </w:p>
          <w:p w14:paraId="6022F4EE">
            <w:pPr>
              <w:spacing w:line="80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</w:p>
          <w:p w14:paraId="04D7D40F">
            <w:pPr>
              <w:spacing w:line="80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</w:p>
          <w:p w14:paraId="59757BD6">
            <w:pPr>
              <w:spacing w:line="620" w:lineRule="exact"/>
              <w:ind w:firstLine="3534" w:firstLineChars="1100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姓名：</w:t>
            </w:r>
          </w:p>
          <w:p w14:paraId="1A3AEC8C">
            <w:pPr>
              <w:spacing w:line="62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 xml:space="preserve">年 </w:t>
            </w:r>
            <w:r>
              <w:rPr>
                <w:rFonts w:ascii="宋体" w:hAnsi="宋体" w:eastAsia="宋体" w:cs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 xml:space="preserve">  月 </w:t>
            </w:r>
            <w:r>
              <w:rPr>
                <w:rFonts w:ascii="宋体" w:hAnsi="宋体" w:eastAsia="宋体" w:cs="宋体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 xml:space="preserve"> 日</w:t>
            </w:r>
          </w:p>
        </w:tc>
      </w:tr>
    </w:tbl>
    <w:p w14:paraId="70992319">
      <w:pPr>
        <w:widowControl/>
        <w:numPr>
          <w:ilvl w:val="0"/>
          <w:numId w:val="0"/>
        </w:numPr>
        <w:shd w:val="clear" w:color="auto" w:fill="FFFFFF"/>
        <w:spacing w:line="480" w:lineRule="atLeast"/>
        <w:jc w:val="center"/>
        <w:rPr>
          <w:rFonts w:hint="eastAsia" w:ascii="楷体_GB2312" w:hAnsi="黑体" w:eastAsia="楷体_GB2312"/>
          <w:b/>
          <w:bCs/>
          <w:sz w:val="32"/>
          <w:szCs w:val="36"/>
        </w:rPr>
      </w:pPr>
    </w:p>
    <w:p w14:paraId="5D44D922">
      <w:pPr>
        <w:widowControl/>
        <w:numPr>
          <w:ilvl w:val="0"/>
          <w:numId w:val="0"/>
        </w:numPr>
        <w:shd w:val="clear" w:color="auto" w:fill="FFFFFF"/>
        <w:spacing w:line="480" w:lineRule="atLeast"/>
        <w:jc w:val="center"/>
        <w:rPr>
          <w:rFonts w:ascii="楷体_GB2312" w:hAnsi="黑体" w:eastAsia="楷体_GB2312"/>
          <w:b/>
          <w:bCs/>
          <w:sz w:val="32"/>
          <w:szCs w:val="36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>目录</w:t>
      </w:r>
    </w:p>
    <w:p w14:paraId="0E1C3BCA">
      <w:pPr>
        <w:widowControl/>
        <w:numPr>
          <w:ilvl w:val="0"/>
          <w:numId w:val="1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学历证明材料（复印件）......................页码</w:t>
      </w:r>
    </w:p>
    <w:p w14:paraId="7EA2AAC7">
      <w:pPr>
        <w:widowControl/>
        <w:numPr>
          <w:ilvl w:val="0"/>
          <w:numId w:val="1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技术职称材料（复印件）......................页码</w:t>
      </w:r>
    </w:p>
    <w:p w14:paraId="2A37664A">
      <w:pPr>
        <w:widowControl/>
        <w:numPr>
          <w:ilvl w:val="0"/>
          <w:numId w:val="1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从事本专业工作年限材料（复印件）............页码</w:t>
      </w:r>
    </w:p>
    <w:p w14:paraId="394FF3C5">
      <w:pPr>
        <w:widowControl/>
        <w:numPr>
          <w:ilvl w:val="0"/>
          <w:numId w:val="1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  <w:lang w:val="en-US" w:eastAsia="zh-CN"/>
        </w:rPr>
        <w:t>荣</w:t>
      </w:r>
      <w:r>
        <w:rPr>
          <w:rFonts w:hint="eastAsia" w:ascii="楷体_GB2312" w:hAnsi="黑体" w:eastAsia="楷体_GB2312"/>
          <w:sz w:val="32"/>
          <w:szCs w:val="36"/>
        </w:rPr>
        <w:t>誉材料（复印件）..........................页码</w:t>
      </w:r>
    </w:p>
    <w:p w14:paraId="62F03655">
      <w:pPr>
        <w:widowControl/>
        <w:numPr>
          <w:ilvl w:val="0"/>
          <w:numId w:val="1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  <w:lang w:val="en-US" w:eastAsia="zh-CN"/>
        </w:rPr>
        <w:t>工作</w:t>
      </w:r>
      <w:r>
        <w:rPr>
          <w:rFonts w:hint="eastAsia" w:ascii="楷体_GB2312" w:hAnsi="黑体" w:eastAsia="楷体_GB2312"/>
          <w:sz w:val="32"/>
          <w:szCs w:val="36"/>
        </w:rPr>
        <w:t>业绩</w:t>
      </w:r>
      <w:r>
        <w:rPr>
          <w:rFonts w:hint="eastAsia" w:ascii="楷体_GB2312" w:hAnsi="黑体" w:eastAsia="楷体_GB2312"/>
          <w:sz w:val="32"/>
          <w:szCs w:val="36"/>
          <w:lang w:eastAsia="zh-CN"/>
        </w:rPr>
        <w:t>（</w:t>
      </w:r>
      <w:r>
        <w:rPr>
          <w:rFonts w:hint="eastAsia" w:ascii="楷体_GB2312" w:hAnsi="黑体" w:eastAsia="楷体_GB2312"/>
          <w:sz w:val="32"/>
          <w:szCs w:val="36"/>
          <w:lang w:val="en-US" w:eastAsia="zh-CN"/>
        </w:rPr>
        <w:t>论文）</w:t>
      </w:r>
      <w:r>
        <w:rPr>
          <w:rFonts w:hint="eastAsia" w:ascii="楷体_GB2312" w:hAnsi="黑体" w:eastAsia="楷体_GB2312"/>
          <w:sz w:val="32"/>
          <w:szCs w:val="36"/>
        </w:rPr>
        <w:t>材料（复印件）......................页码</w:t>
      </w:r>
    </w:p>
    <w:p w14:paraId="24404629">
      <w:pPr>
        <w:widowControl/>
        <w:numPr>
          <w:ilvl w:val="0"/>
          <w:numId w:val="1"/>
        </w:numPr>
        <w:shd w:val="clear" w:color="auto" w:fill="FFFFFF"/>
        <w:spacing w:line="860" w:lineRule="exact"/>
        <w:jc w:val="both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其他证明文件....</w:t>
      </w:r>
      <w:r>
        <w:rPr>
          <w:rFonts w:ascii="楷体_GB2312" w:hAnsi="黑体" w:eastAsia="楷体_GB2312"/>
          <w:sz w:val="32"/>
          <w:szCs w:val="36"/>
        </w:rPr>
        <w:t>...........................</w:t>
      </w:r>
      <w:r>
        <w:rPr>
          <w:rFonts w:hint="eastAsia" w:ascii="楷体_GB2312" w:hAnsi="黑体" w:eastAsia="楷体_GB2312"/>
          <w:sz w:val="32"/>
          <w:szCs w:val="36"/>
        </w:rPr>
        <w:t>页码</w:t>
      </w:r>
    </w:p>
    <w:p w14:paraId="6DA87099">
      <w:r>
        <w:rPr>
          <w:rFonts w:hint="eastAsia" w:ascii="楷体_GB2312" w:hAnsi="黑体" w:eastAsia="楷体_GB2312"/>
          <w:b/>
          <w:bCs/>
          <w:sz w:val="32"/>
          <w:szCs w:val="36"/>
        </w:rPr>
        <w:t>要求：</w:t>
      </w:r>
      <w:r>
        <w:rPr>
          <w:rFonts w:hint="eastAsia" w:ascii="楷体_GB2312" w:hAnsi="黑体" w:eastAsia="楷体_GB2312"/>
          <w:sz w:val="32"/>
          <w:szCs w:val="36"/>
        </w:rPr>
        <w:t>用A4纸装订成册，相关内容附在相应的材料后面即可，一式五份。</w:t>
      </w:r>
    </w:p>
    <w:p w14:paraId="14CF2370">
      <w:pPr>
        <w:tabs>
          <w:tab w:val="left" w:pos="4980"/>
        </w:tabs>
        <w:spacing w:line="540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</w:p>
    <w:p w14:paraId="71F490DC">
      <w:pPr>
        <w:tabs>
          <w:tab w:val="left" w:pos="4980"/>
        </w:tabs>
        <w:spacing w:line="540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</w:p>
    <w:p w14:paraId="5C88C0AB">
      <w:pPr>
        <w:tabs>
          <w:tab w:val="left" w:pos="4980"/>
        </w:tabs>
        <w:spacing w:line="540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</w:p>
    <w:p w14:paraId="0A814868">
      <w:pPr>
        <w:tabs>
          <w:tab w:val="left" w:pos="4980"/>
        </w:tabs>
        <w:spacing w:line="540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</w:p>
    <w:p w14:paraId="5C11A8FF">
      <w:pPr>
        <w:tabs>
          <w:tab w:val="left" w:pos="4980"/>
        </w:tabs>
        <w:spacing w:line="540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</w:p>
    <w:p w14:paraId="3AFF7553">
      <w:pPr>
        <w:tabs>
          <w:tab w:val="left" w:pos="4980"/>
        </w:tabs>
        <w:spacing w:line="540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</w:p>
    <w:p w14:paraId="05969612">
      <w:pPr>
        <w:tabs>
          <w:tab w:val="left" w:pos="4980"/>
        </w:tabs>
        <w:spacing w:line="540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</w:p>
    <w:p w14:paraId="427FB36D">
      <w:pPr>
        <w:tabs>
          <w:tab w:val="left" w:pos="4980"/>
        </w:tabs>
        <w:spacing w:line="540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</w:p>
    <w:p w14:paraId="5F8DD96D"/>
    <w:sectPr>
      <w:pgSz w:w="11906" w:h="16838"/>
      <w:pgMar w:top="1020" w:right="1266" w:bottom="111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A6FC4F-CAF7-49C7-A40C-79002870FC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ED925CC1-20EC-4A0E-8F3A-FFB4E449C00E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323D61BB-7CB0-478E-B6FC-8342D9473DA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9CBD50A-31A0-40F6-A4D9-8EBA5941868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3E40B697-D9FB-445C-9546-9E3DE626418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FB6E64"/>
    <w:multiLevelType w:val="singleLevel"/>
    <w:tmpl w:val="79FB6E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YmI0ODQ4YmQ1MDI3YzIxYmE0OWQ1OThjOThmMTcifQ=="/>
  </w:docVars>
  <w:rsids>
    <w:rsidRoot w:val="4A06758B"/>
    <w:rsid w:val="15B13CA7"/>
    <w:rsid w:val="1D016AA2"/>
    <w:rsid w:val="4A06758B"/>
    <w:rsid w:val="6A19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Times New Roman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2024-10-21T03:03:00Z</dcterms:created>
  <dc:creator>运营中心</dc:creator>
  <cp:lastModifiedBy>运营中心</cp:lastModifiedBy>
  <dcterms:modified xsi:type="dcterms:W3CDTF">2024-10-21T03:06:42Z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B1CB09B147114BD393EA0C25AE2E2478_13</vt:lpwstr>
  </property>
</Properties>
</file>