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1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桂林旅游投资集团有限公司招聘岗位表</w:t>
      </w:r>
    </w:p>
    <w:tbl>
      <w:tblPr>
        <w:tblStyle w:val="6"/>
        <w:tblW w:w="13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0"/>
        <w:gridCol w:w="1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招聘岗位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招聘人数</w:t>
            </w:r>
          </w:p>
        </w:tc>
        <w:tc>
          <w:tcPr>
            <w:tcW w:w="113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招聘资格条件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项目造价经理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建筑工程技术、造价类相关专业，二级及以上造价师职业资格。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2、具有3年及以上</w:t>
            </w:r>
            <w:r>
              <w:rPr>
                <w:rFonts w:ascii="仿宋" w:hAnsi="仿宋" w:eastAsia="仿宋" w:cs="仿宋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ascii="仿宋" w:hAnsi="仿宋" w:eastAsia="仿宋" w:cs="仿宋"/>
                <w:sz w:val="28"/>
                <w:szCs w:val="28"/>
              </w:rPr>
              <w:t>预决算工作经验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具备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工程造价管理</w:t>
            </w:r>
            <w:r>
              <w:rPr>
                <w:rFonts w:ascii="仿宋" w:hAnsi="仿宋" w:eastAsia="仿宋" w:cs="仿宋"/>
                <w:sz w:val="28"/>
                <w:szCs w:val="28"/>
              </w:rPr>
              <w:t>相关专业知识，熟悉国家和地方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策性调价文件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和定额，掌握工程量清单计价规范，熟悉工程造价审计软件，能独立编制预算；能熟练运用“桂能”、“广联达”、“广龙”软件，准确计算工程量。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年龄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仿宋" w:hAnsi="仿宋" w:eastAsia="仿宋" w:cs="仿宋"/>
                <w:sz w:val="28"/>
                <w:szCs w:val="28"/>
              </w:rPr>
              <w:t>周岁（含）以下，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特别优秀的可</w:t>
            </w:r>
            <w:r>
              <w:rPr>
                <w:rFonts w:ascii="仿宋" w:hAnsi="仿宋" w:eastAsia="仿宋" w:cs="仿宋"/>
                <w:sz w:val="28"/>
                <w:szCs w:val="28"/>
              </w:rPr>
              <w:t>放宽至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  <w:r>
              <w:rPr>
                <w:rFonts w:ascii="仿宋" w:hAnsi="仿宋" w:eastAsia="仿宋" w:cs="仿宋"/>
                <w:sz w:val="28"/>
                <w:szCs w:val="28"/>
              </w:rPr>
              <w:t>周岁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5、能吃苦，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中共党员优先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，有良好的职业操守和职业道德，有团队协作精神。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前期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经理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1、全日制大学本科及以上学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历，学士及以上学位，专业不限。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2、具有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年及以上工程项目前期工作经验，熟悉桂林市工程项目报建流程；熟悉土地、规划、建设和产业政策，有较好的公文写作能力，熟练操作计算机办公软件。有国企工作经验者优先。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4、年龄35周岁（含）以下，特别优秀的可放宽至40周岁。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5、能吃苦，会开车，有良好的职业操守和职业道德，有较强的协调沟通能力。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6838" w:h="11906" w:orient="landscape"/>
      <w:pgMar w:top="129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mZkOTk1NTgxMGIyMjlkZjA1YzY5OWE3Mzc0MmMifQ=="/>
  </w:docVars>
  <w:rsids>
    <w:rsidRoot w:val="014E0E7A"/>
    <w:rsid w:val="006D6D00"/>
    <w:rsid w:val="00961DB9"/>
    <w:rsid w:val="00A046CA"/>
    <w:rsid w:val="014E0E7A"/>
    <w:rsid w:val="06391FED"/>
    <w:rsid w:val="087512CE"/>
    <w:rsid w:val="1D9D0E00"/>
    <w:rsid w:val="1DDB3357"/>
    <w:rsid w:val="34710BCF"/>
    <w:rsid w:val="4204798B"/>
    <w:rsid w:val="4F4D18A6"/>
    <w:rsid w:val="73B76B77"/>
    <w:rsid w:val="7D5D77BB"/>
    <w:rsid w:val="7DE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0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主题 Char"/>
    <w:basedOn w:val="9"/>
    <w:link w:val="4"/>
    <w:qFormat/>
    <w:uiPriority w:val="0"/>
    <w:rPr>
      <w:b/>
      <w:bCs/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440</Words>
  <Characters>444</Characters>
  <Lines>6</Lines>
  <Paragraphs>1</Paragraphs>
  <TotalTime>0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2023-08-08T02:39:00Z</dcterms:created>
  <dc:creator>hioga</dc:creator>
  <cp:lastModifiedBy>Administrator</cp:lastModifiedBy>
  <cp:lastPrinted>2023-08-25T02:22:00Z</cp:lastPrinted>
  <dcterms:modified xsi:type="dcterms:W3CDTF">2023-08-25T08:26:24Z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46AF03AA539D4A2A9BE1F442F0D756DE_11</vt:lpwstr>
  </property>
</Properties>
</file>