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桂林市人才服务中心职称改革工作领导小组取得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工程系列初级专业技术资格人员名单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（共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71人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ind w:firstLine="602" w:firstLineChars="2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一、助理工程师（共66人）</w:t>
      </w:r>
    </w:p>
    <w:tbl>
      <w:tblPr>
        <w:tblStyle w:val="3"/>
        <w:tblW w:w="0" w:type="auto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广西天力建设工程有限公司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唐建邦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广西北斗星测绘科技有限公司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廖治丞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蒋延鸿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黄璜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陈宇萍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邓婷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李雪语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莫茹淅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邓卫中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黄婧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唐春花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黄恒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周义翔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广西蓝天科技股份有限公司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赵张毅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梁里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周林玲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阳卓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徐莉芳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桂林生命与健康职业技术学院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唐林飞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广西正禹工程质量检测有限公司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曹洁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覃小鹏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广西墩华全阶段工程咨询有限公司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李汶阔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广西纳富建筑工程有限公司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文轼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广西广宏工程咨询有限公司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全荃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荔浦锦辉建材有限公司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伍美玲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林雨静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广西桂林青山环保科技集团有限公司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蒋金金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广西晟睿土地咨询服务有限公司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彭万岗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谢晋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李国鹏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吴欣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厦门中平公路勘察设计院有限公司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唐佩金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桂林利源水电建设有限责任公司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徐爱芳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肖瑶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陈博慧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黄洁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聂磊清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申望君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广西亿家乐电力发展有限公司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张倩梅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钟华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陶长凤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广西思禹工程咨询有限公司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李青芬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陈倩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马亚楠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梁允钟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广西桂林嘉盛建筑工程有限责任公司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陈晓芳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桂林袭汇实业集团有限公司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袁帅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广西广安工程监理有限公司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彭林强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广西雨欣工程技术咨询有限公司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郑义珍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广西泰祺工程技术服务有限责任公司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秦杨丽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广西建衡建设有限公司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陈桂萍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广西科伦制药有限公司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秦依萍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桂林鸿昇国际旅游规划设计有限公司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刘家园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桂林千卓环境检测技术服务有限公司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李兰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何飘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桂林日盛水务有限公司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30"/>
                <w:szCs w:val="30"/>
              </w:rPr>
              <w:t>蒋福龙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广西能联建设工程有限公司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秦蓁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桂林元拓测绘科技有限公司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卫丹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资源县土地勘测规划设计室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李昱赓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桂林子午测绘有限公司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王凤祥</w:t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广西建隆工程咨询有限公司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张耀文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安徽省新空间规划工程设计有限公司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王静娴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广西嘉路人力资源顾问有限责任公司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李科霖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广西德正建设项目管理有限责任公司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莫家乐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广西蓝桥建设集团股份有限公司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吴瑜珺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桂林市临桂广泰电力建设有限责任公司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</w:rPr>
              <w:t>苏芬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ab/>
            </w:r>
          </w:p>
        </w:tc>
      </w:tr>
    </w:tbl>
    <w:p>
      <w:p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二、技术员（共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5人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4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广西天力建设工程有限公司</w:t>
            </w:r>
          </w:p>
        </w:tc>
        <w:tc>
          <w:tcPr>
            <w:tcW w:w="4621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  <w:noWrap w:val="0"/>
            <w:vAlign w:val="top"/>
          </w:tcPr>
          <w:p>
            <w:pPr>
              <w:ind w:firstLine="600" w:firstLineChars="200"/>
              <w:jc w:val="left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黄剑龙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彭麒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李婕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吕哿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张琴</w:t>
            </w:r>
          </w:p>
        </w:tc>
      </w:tr>
    </w:tbl>
    <w:p>
      <w:pPr>
        <w:spacing w:line="480" w:lineRule="exact"/>
        <w:ind w:firstLine="5180" w:firstLineChars="185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480" w:lineRule="exact"/>
        <w:ind w:firstLine="5180" w:firstLineChars="1850"/>
        <w:rPr>
          <w:rFonts w:hint="eastAsia" w:ascii="仿宋_GB2312" w:hAnsi="仿宋_GB2312" w:eastAsia="仿宋_GB2312"/>
          <w:sz w:val="28"/>
          <w:szCs w:val="28"/>
          <w:lang w:eastAsia="zh-CN"/>
        </w:rPr>
      </w:pPr>
    </w:p>
    <w:p/>
    <w:sectPr>
      <w:footerReference r:id="rId3" w:type="default"/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C3C73"/>
    <w:rsid w:val="472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2021-12-28T09:05:00Z</dcterms:created>
  <dc:creator>小白兔不吃素</dc:creator>
  <cp:lastModifiedBy>小白兔不吃素</cp:lastModifiedBy>
  <dcterms:modified xsi:type="dcterms:W3CDTF">2021-12-28T09:11:46Z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22138C5FA84349C9A9F9F61DC264AA40</vt:lpwstr>
  </property>
</Properties>
</file>