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技能等级评价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技师（二级）、高级技师（一级）业绩考评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pict>
          <v:shape id="_x0000_i1025" o:spt="136" type="#_x0000_t136" style="height:33.75pt;width:204.85pt;rotation:5898240f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综合评审表" style="font-family:长城行楷体;font-size:28pt;v-rotate-letters:t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新宋体" w:hAnsi="新宋体" w:eastAsia="新宋体"/>
          <w:sz w:val="32"/>
          <w:szCs w:val="32"/>
          <w:u w:val="single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       姓    名：</w:t>
      </w:r>
      <w:r>
        <w:rPr>
          <w:rFonts w:hint="eastAsia" w:ascii="新宋体" w:hAnsi="新宋体" w:eastAsia="新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       申报职业：</w:t>
      </w:r>
      <w:r>
        <w:rPr>
          <w:rFonts w:hint="eastAsia" w:ascii="新宋体" w:hAnsi="新宋体" w:eastAsia="新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       申报等级：</w:t>
      </w:r>
      <w:r>
        <w:rPr>
          <w:rFonts w:hint="eastAsia" w:ascii="新宋体" w:hAnsi="新宋体" w:eastAsia="新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       准考证号：</w:t>
      </w:r>
      <w:r>
        <w:rPr>
          <w:rFonts w:hint="eastAsia" w:ascii="新宋体" w:hAnsi="新宋体" w:eastAsia="新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新宋体" w:hAnsi="新宋体" w:eastAsia="新宋体"/>
          <w:sz w:val="32"/>
          <w:szCs w:val="32"/>
          <w:u w:val="single"/>
        </w:rPr>
      </w:pPr>
      <w:r>
        <w:rPr>
          <w:rFonts w:hint="eastAsia" w:ascii="新宋体" w:hAnsi="新宋体" w:eastAsia="新宋体"/>
          <w:sz w:val="32"/>
          <w:szCs w:val="32"/>
        </w:rPr>
        <w:t xml:space="preserve">          所在单位：</w:t>
      </w:r>
      <w:r>
        <w:rPr>
          <w:rFonts w:hint="eastAsia" w:ascii="新宋体" w:hAnsi="新宋体" w:eastAsia="新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桂林市职业技能鉴定指导中心  制</w:t>
      </w: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  <w:sectPr>
          <w:pgSz w:w="11906" w:h="16838"/>
          <w:pgMar w:top="284" w:right="567" w:bottom="284" w:left="56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业绩考评综合评审表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58"/>
        <w:gridCol w:w="1252"/>
        <w:gridCol w:w="775"/>
        <w:gridCol w:w="859"/>
        <w:gridCol w:w="41"/>
        <w:gridCol w:w="675"/>
        <w:gridCol w:w="536"/>
        <w:gridCol w:w="184"/>
        <w:gridCol w:w="1267"/>
        <w:gridCol w:w="546"/>
        <w:gridCol w:w="714"/>
        <w:gridCol w:w="1080"/>
        <w:gridCol w:w="545"/>
        <w:gridCol w:w="715"/>
        <w:gridCol w:w="365"/>
        <w:gridCol w:w="1623"/>
        <w:gridCol w:w="126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98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文化程度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现任职务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53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现工作岗位</w:t>
            </w:r>
          </w:p>
        </w:tc>
        <w:tc>
          <w:tcPr>
            <w:tcW w:w="20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专业工龄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现有最高职业资格或专业技术资格等级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发证机关及发证日期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3566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项目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20"/>
                <w:sz w:val="30"/>
                <w:szCs w:val="30"/>
              </w:rPr>
              <w:t>分值</w:t>
            </w:r>
          </w:p>
        </w:tc>
        <w:tc>
          <w:tcPr>
            <w:tcW w:w="8291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主 要 内 容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66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30"/>
                <w:szCs w:val="30"/>
              </w:rPr>
            </w:pPr>
          </w:p>
        </w:tc>
        <w:tc>
          <w:tcPr>
            <w:tcW w:w="8291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履行岗位职责能力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工作业绩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30分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论文发表或</w:t>
            </w: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编写教材情况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学习能力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培训指导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荣誉与奖励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（技能竞赛获奖、技术革新获奖及年度考核情况）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66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任职年限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20分</w:t>
            </w:r>
          </w:p>
        </w:tc>
        <w:tc>
          <w:tcPr>
            <w:tcW w:w="829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</w:trPr>
        <w:tc>
          <w:tcPr>
            <w:tcW w:w="5677" w:type="dxa"/>
            <w:gridSpan w:val="8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所在单位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（盖章）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年    月    日</w:t>
            </w: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本单位考评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总得分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评审专家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得分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</w:p>
        </w:tc>
        <w:tc>
          <w:tcPr>
            <w:tcW w:w="4475" w:type="dxa"/>
            <w:gridSpan w:val="4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评审专家 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   名：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Fonts w:hint="eastAsia"/>
          <w:szCs w:val="21"/>
        </w:rPr>
      </w:pPr>
      <w:r>
        <w:rPr>
          <w:rFonts w:hint="eastAsia"/>
          <w:b/>
          <w:sz w:val="21"/>
          <w:szCs w:val="21"/>
        </w:rPr>
        <w:t>填表要求：1、此表由考生本人填写，所在单位审核、评分并盖章；2、业绩情况须提供真实有效的佐证材料，无有效佐证材料视为相关业绩为虚报（佐证材料可单独装订附后）；3、主要业绩的有效时间为取得最高等级职业资格或专业职称以来；4、工作业绩栏须填清时间、内容、结果；5、此表统一以A4纸大小打印，一式叁份；6此表应在理论技能科目考试结束后10日内报送，否则视为缺考。</w:t>
      </w:r>
    </w:p>
    <w:p/>
    <w:sectPr>
      <w:headerReference r:id="rId3" w:type="default"/>
      <w:footerReference r:id="rId4" w:type="even"/>
      <w:pgSz w:w="16838" w:h="11906" w:orient="landscape"/>
      <w:pgMar w:top="567" w:right="567" w:bottom="567" w:left="907" w:header="851" w:footer="992" w:gutter="0"/>
      <w:pgNumType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2095B"/>
    <w:rsid w:val="509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2021-05-28T04:05:00Z</dcterms:created>
  <dc:creator>小白兔不吃素</dc:creator>
  <cp:lastModifiedBy>小白兔不吃素</cp:lastModifiedBy>
  <dcterms:modified xsi:type="dcterms:W3CDTF">2021-05-28T04:10:29Z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8BFD52246B72443DBE142D4F996FCBD8</vt:lpwstr>
  </property>
</Properties>
</file>